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5511" w14:textId="10A6D848" w:rsidR="00700B60" w:rsidRPr="00700B60" w:rsidRDefault="00700B60" w:rsidP="00700B60">
      <w:pPr>
        <w:spacing w:after="184"/>
        <w:ind w:left="1819"/>
        <w:rPr>
          <w:rFonts w:ascii="Arial" w:eastAsia="Arial" w:hAnsi="Arial" w:cs="Arial"/>
          <w:color w:val="000000"/>
          <w:sz w:val="24"/>
          <w:lang w:eastAsia="en-GB"/>
        </w:rPr>
      </w:pPr>
      <w:r w:rsidRPr="00700B60">
        <w:rPr>
          <w:rFonts w:ascii="Arial" w:eastAsia="Arial" w:hAnsi="Arial" w:cs="Arial"/>
          <w:color w:val="000000"/>
          <w:sz w:val="36"/>
          <w:lang w:eastAsia="en-GB"/>
        </w:rPr>
        <w:t>St Marie’s Catholic Primary School</w:t>
      </w:r>
    </w:p>
    <w:p w14:paraId="11CD6BA2" w14:textId="77777777" w:rsidR="00700B60" w:rsidRDefault="00700B60" w:rsidP="00700B60">
      <w:pPr>
        <w:spacing w:after="0"/>
        <w:ind w:right="1088"/>
        <w:jc w:val="center"/>
        <w:rPr>
          <w:rFonts w:ascii="Arial" w:eastAsia="Arial" w:hAnsi="Arial" w:cs="Arial"/>
          <w:color w:val="000000"/>
          <w:sz w:val="40"/>
          <w:lang w:eastAsia="en-GB"/>
        </w:rPr>
      </w:pPr>
    </w:p>
    <w:p w14:paraId="1DA2716F" w14:textId="6E176011" w:rsidR="00700B60" w:rsidRPr="00700B60" w:rsidRDefault="00700B60" w:rsidP="00700B60">
      <w:pPr>
        <w:spacing w:after="0"/>
        <w:ind w:left="720" w:right="1088" w:firstLine="720"/>
        <w:jc w:val="center"/>
        <w:rPr>
          <w:rFonts w:ascii="Arial" w:eastAsia="Arial" w:hAnsi="Arial" w:cs="Arial"/>
          <w:color w:val="000000"/>
          <w:sz w:val="24"/>
          <w:lang w:eastAsia="en-GB"/>
        </w:rPr>
      </w:pPr>
      <w:r>
        <w:rPr>
          <w:rFonts w:ascii="Arial" w:eastAsia="Arial" w:hAnsi="Arial" w:cs="Arial"/>
          <w:color w:val="000000"/>
          <w:sz w:val="40"/>
          <w:lang w:eastAsia="en-GB"/>
        </w:rPr>
        <w:t>Attendance and Absence Policy</w:t>
      </w:r>
    </w:p>
    <w:p w14:paraId="4DCB1E8E" w14:textId="7DA0E718" w:rsidR="00700B60" w:rsidRPr="00700B60" w:rsidRDefault="00700B60" w:rsidP="00700B60">
      <w:pPr>
        <w:spacing w:after="223"/>
        <w:ind w:right="351"/>
        <w:jc w:val="center"/>
        <w:rPr>
          <w:rFonts w:ascii="Arial" w:eastAsia="Arial" w:hAnsi="Arial" w:cs="Arial"/>
          <w:color w:val="000000"/>
          <w:sz w:val="24"/>
          <w:lang w:eastAsia="en-GB"/>
        </w:rPr>
      </w:pPr>
      <w:r w:rsidRPr="00700B60">
        <w:rPr>
          <w:rFonts w:ascii="Arial" w:eastAsia="Arial" w:hAnsi="Arial" w:cs="Arial"/>
          <w:color w:val="000000"/>
          <w:sz w:val="36"/>
          <w:lang w:eastAsia="en-GB"/>
        </w:rPr>
        <w:t xml:space="preserve"> </w:t>
      </w:r>
    </w:p>
    <w:p w14:paraId="453666F7" w14:textId="59CB046F" w:rsidR="00700B60" w:rsidRPr="00700B60" w:rsidRDefault="00700B60" w:rsidP="00700B60">
      <w:pPr>
        <w:spacing w:after="2743"/>
        <w:ind w:right="443"/>
        <w:jc w:val="center"/>
        <w:rPr>
          <w:rFonts w:ascii="Arial" w:eastAsia="Arial" w:hAnsi="Arial" w:cs="Arial"/>
          <w:color w:val="000000"/>
          <w:sz w:val="24"/>
          <w:lang w:eastAsia="en-GB"/>
        </w:rPr>
      </w:pPr>
      <w:r w:rsidRPr="00700B60">
        <w:rPr>
          <w:rFonts w:ascii="Calibri" w:eastAsia="Calibri" w:hAnsi="Calibri" w:cs="Calibri"/>
          <w:noProof/>
          <w:color w:val="000000"/>
          <w:lang w:eastAsia="en-GB"/>
        </w:rPr>
        <mc:AlternateContent>
          <mc:Choice Requires="wpg">
            <w:drawing>
              <wp:anchor distT="0" distB="0" distL="114300" distR="114300" simplePos="0" relativeHeight="251661312" behindDoc="0" locked="0" layoutInCell="1" allowOverlap="1" wp14:anchorId="0BDA2816" wp14:editId="6218267A">
                <wp:simplePos x="0" y="0"/>
                <wp:positionH relativeFrom="column">
                  <wp:posOffset>95250</wp:posOffset>
                </wp:positionH>
                <wp:positionV relativeFrom="paragraph">
                  <wp:posOffset>234830</wp:posOffset>
                </wp:positionV>
                <wp:extent cx="5670170" cy="2913888"/>
                <wp:effectExtent l="0" t="0" r="0" b="0"/>
                <wp:wrapSquare wrapText="bothSides"/>
                <wp:docPr id="13354" name="Group 13354"/>
                <wp:cNvGraphicFramePr/>
                <a:graphic xmlns:a="http://schemas.openxmlformats.org/drawingml/2006/main">
                  <a:graphicData uri="http://schemas.microsoft.com/office/word/2010/wordprocessingGroup">
                    <wpg:wgp>
                      <wpg:cNvGrpSpPr/>
                      <wpg:grpSpPr>
                        <a:xfrm>
                          <a:off x="0" y="0"/>
                          <a:ext cx="5670170" cy="2913888"/>
                          <a:chOff x="0" y="0"/>
                          <a:chExt cx="5670170" cy="2913888"/>
                        </a:xfrm>
                      </wpg:grpSpPr>
                      <wps:wsp>
                        <wps:cNvPr id="17" name="Rectangle 17"/>
                        <wps:cNvSpPr/>
                        <wps:spPr>
                          <a:xfrm>
                            <a:off x="179832" y="0"/>
                            <a:ext cx="84472" cy="338394"/>
                          </a:xfrm>
                          <a:prstGeom prst="rect">
                            <a:avLst/>
                          </a:prstGeom>
                          <a:ln>
                            <a:noFill/>
                          </a:ln>
                        </wps:spPr>
                        <wps:txbx>
                          <w:txbxContent>
                            <w:p w14:paraId="5D04BD84" w14:textId="77777777" w:rsidR="00700B60" w:rsidRDefault="00700B60" w:rsidP="00700B60">
                              <w:r>
                                <w:rPr>
                                  <w:rFonts w:ascii="Arial" w:eastAsia="Arial" w:hAnsi="Arial" w:cs="Arial"/>
                                  <w:i/>
                                  <w:sz w:val="36"/>
                                </w:rPr>
                                <w:t xml:space="preserve"> </w:t>
                              </w:r>
                            </w:p>
                          </w:txbxContent>
                        </wps:txbx>
                        <wps:bodyPr horzOverflow="overflow" vert="horz" lIns="0" tIns="0" rIns="0" bIns="0" rtlCol="0">
                          <a:noAutofit/>
                        </wps:bodyPr>
                      </wps:wsp>
                      <wps:wsp>
                        <wps:cNvPr id="14507" name="Shape 14507"/>
                        <wps:cNvSpPr/>
                        <wps:spPr>
                          <a:xfrm>
                            <a:off x="161544" y="276987"/>
                            <a:ext cx="5508625" cy="18288"/>
                          </a:xfrm>
                          <a:custGeom>
                            <a:avLst/>
                            <a:gdLst/>
                            <a:ahLst/>
                            <a:cxnLst/>
                            <a:rect l="0" t="0" r="0" b="0"/>
                            <a:pathLst>
                              <a:path w="5508625" h="18288">
                                <a:moveTo>
                                  <a:pt x="0" y="0"/>
                                </a:moveTo>
                                <a:lnTo>
                                  <a:pt x="5508625" y="0"/>
                                </a:lnTo>
                                <a:lnTo>
                                  <a:pt x="5508625" y="18288"/>
                                </a:lnTo>
                                <a:lnTo>
                                  <a:pt x="0" y="18288"/>
                                </a:lnTo>
                                <a:lnTo>
                                  <a:pt x="0" y="0"/>
                                </a:lnTo>
                              </a:path>
                            </a:pathLst>
                          </a:custGeom>
                          <a:solidFill>
                            <a:srgbClr val="000000"/>
                          </a:solidFill>
                          <a:ln w="0" cap="flat">
                            <a:noFill/>
                            <a:miter lim="127000"/>
                          </a:ln>
                          <a:effectLst/>
                        </wps:spPr>
                        <wps:bodyPr/>
                      </wps:wsp>
                      <wps:wsp>
                        <wps:cNvPr id="19" name="Rectangle 19"/>
                        <wps:cNvSpPr/>
                        <wps:spPr>
                          <a:xfrm>
                            <a:off x="179832" y="431292"/>
                            <a:ext cx="84472" cy="338394"/>
                          </a:xfrm>
                          <a:prstGeom prst="rect">
                            <a:avLst/>
                          </a:prstGeom>
                          <a:ln>
                            <a:noFill/>
                          </a:ln>
                        </wps:spPr>
                        <wps:txbx>
                          <w:txbxContent>
                            <w:p w14:paraId="5AED8B3E" w14:textId="77777777" w:rsidR="00700B60" w:rsidRDefault="00700B60" w:rsidP="00700B60">
                              <w:r>
                                <w:rPr>
                                  <w:rFonts w:ascii="Arial" w:eastAsia="Arial" w:hAnsi="Arial" w:cs="Arial"/>
                                  <w:i/>
                                  <w:sz w:val="36"/>
                                </w:rPr>
                                <w:t xml:space="preserve"> </w:t>
                              </w:r>
                            </w:p>
                          </w:txbxContent>
                        </wps:txbx>
                        <wps:bodyPr horzOverflow="overflow" vert="horz" lIns="0" tIns="0" rIns="0" bIns="0" rtlCol="0">
                          <a:noAutofit/>
                        </wps:bodyPr>
                      </wps:wsp>
                      <wps:wsp>
                        <wps:cNvPr id="24" name="Rectangle 24"/>
                        <wps:cNvSpPr/>
                        <wps:spPr>
                          <a:xfrm>
                            <a:off x="0" y="2433066"/>
                            <a:ext cx="56314" cy="226001"/>
                          </a:xfrm>
                          <a:prstGeom prst="rect">
                            <a:avLst/>
                          </a:prstGeom>
                          <a:ln>
                            <a:noFill/>
                          </a:ln>
                        </wps:spPr>
                        <wps:txbx>
                          <w:txbxContent>
                            <w:p w14:paraId="35F22933" w14:textId="77777777" w:rsidR="00700B60" w:rsidRDefault="00700B60" w:rsidP="00700B60">
                              <w:r>
                                <w:t xml:space="preserve"> </w:t>
                              </w:r>
                            </w:p>
                          </w:txbxContent>
                        </wps:txbx>
                        <wps:bodyPr horzOverflow="overflow" vert="horz" lIns="0" tIns="0" rIns="0" bIns="0" rtlCol="0">
                          <a:noAutofit/>
                        </wps:bodyPr>
                      </wps:wsp>
                      <wps:wsp>
                        <wps:cNvPr id="25" name="Rectangle 25"/>
                        <wps:cNvSpPr/>
                        <wps:spPr>
                          <a:xfrm>
                            <a:off x="179832" y="2743962"/>
                            <a:ext cx="56314" cy="226001"/>
                          </a:xfrm>
                          <a:prstGeom prst="rect">
                            <a:avLst/>
                          </a:prstGeom>
                          <a:ln>
                            <a:noFill/>
                          </a:ln>
                        </wps:spPr>
                        <wps:txbx>
                          <w:txbxContent>
                            <w:p w14:paraId="32B40C58" w14:textId="77777777" w:rsidR="00700B60" w:rsidRDefault="00700B60" w:rsidP="00700B60">
                              <w:r>
                                <w:t xml:space="preserve"> </w:t>
                              </w:r>
                            </w:p>
                          </w:txbxContent>
                        </wps:txbx>
                        <wps:bodyPr horzOverflow="overflow" vert="horz" lIns="0" tIns="0" rIns="0" bIns="0" rtlCol="0">
                          <a:noAutofit/>
                        </wps:bodyPr>
                      </wps:wsp>
                      <pic:pic xmlns:pic="http://schemas.openxmlformats.org/drawingml/2006/picture">
                        <pic:nvPicPr>
                          <pic:cNvPr id="129" name="Picture 129"/>
                          <pic:cNvPicPr/>
                        </pic:nvPicPr>
                        <pic:blipFill>
                          <a:blip r:embed="rId7"/>
                          <a:stretch>
                            <a:fillRect/>
                          </a:stretch>
                        </pic:blipFill>
                        <pic:spPr>
                          <a:xfrm>
                            <a:off x="1849450" y="470662"/>
                            <a:ext cx="2263140" cy="2232533"/>
                          </a:xfrm>
                          <a:prstGeom prst="rect">
                            <a:avLst/>
                          </a:prstGeom>
                        </pic:spPr>
                      </pic:pic>
                    </wpg:wgp>
                  </a:graphicData>
                </a:graphic>
              </wp:anchor>
            </w:drawing>
          </mc:Choice>
          <mc:Fallback>
            <w:pict>
              <v:group w14:anchorId="0BDA2816" id="Group 13354" o:spid="_x0000_s1026" style="position:absolute;left:0;text-align:left;margin-left:7.5pt;margin-top:18.5pt;width:446.45pt;height:229.45pt;z-index:251661312" coordsize="56701,291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">
                <v:rect id="Rectangle 17" o:spid="_x0000_s1027" style="position:absolute;left:1798;width:845;height:3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D04BD84" w14:textId="77777777" w:rsidR="00700B60" w:rsidRDefault="00700B60" w:rsidP="00700B60">
                        <w:r>
                          <w:rPr>
                            <w:rFonts w:ascii="Arial" w:eastAsia="Arial" w:hAnsi="Arial" w:cs="Arial"/>
                            <w:i/>
                            <w:sz w:val="36"/>
                          </w:rPr>
                          <w:t xml:space="preserve"> </w:t>
                        </w:r>
                      </w:p>
                    </w:txbxContent>
                  </v:textbox>
                </v:rect>
                <v:shape id="Shape 14507" o:spid="_x0000_s1028" style="position:absolute;left:1615;top:2769;width:55086;height:183;visibility:visible;mso-wrap-style:square;v-text-anchor:top" coordsize="550862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" path="m,l5508625,r,18288l,18288,,e" fillcolor="black" stroked="f" strokeweight="0">
                  <v:stroke miterlimit="83231f" joinstyle="miter"/>
                  <v:path arrowok="t" textboxrect="0,0,5508625,18288"/>
                </v:shape>
                <v:rect id="Rectangle 19" o:spid="_x0000_s1029" style="position:absolute;left:1798;top:4312;width:845;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AED8B3E" w14:textId="77777777" w:rsidR="00700B60" w:rsidRDefault="00700B60" w:rsidP="00700B60">
                        <w:r>
                          <w:rPr>
                            <w:rFonts w:ascii="Arial" w:eastAsia="Arial" w:hAnsi="Arial" w:cs="Arial"/>
                            <w:i/>
                            <w:sz w:val="36"/>
                          </w:rPr>
                          <w:t xml:space="preserve"> </w:t>
                        </w:r>
                      </w:p>
                    </w:txbxContent>
                  </v:textbox>
                </v:rect>
                <v:rect id="Rectangle 24" o:spid="_x0000_s1030" style="position:absolute;top:2433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5F22933" w14:textId="77777777" w:rsidR="00700B60" w:rsidRDefault="00700B60" w:rsidP="00700B60">
                        <w:r>
                          <w:t xml:space="preserve"> </w:t>
                        </w:r>
                      </w:p>
                    </w:txbxContent>
                  </v:textbox>
                </v:rect>
                <v:rect id="Rectangle 25" o:spid="_x0000_s1031" style="position:absolute;left:1798;top:2743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2B40C58" w14:textId="77777777" w:rsidR="00700B60" w:rsidRDefault="00700B60" w:rsidP="00700B6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 o:spid="_x0000_s1032" type="#_x0000_t75" style="position:absolute;left:18494;top:4706;width:22631;height:22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">
                  <v:imagedata r:id="rId8" o:title=""/>
                </v:shape>
                <w10:wrap type="square"/>
              </v:group>
            </w:pict>
          </mc:Fallback>
        </mc:AlternateContent>
      </w:r>
    </w:p>
    <w:p w14:paraId="6FFEB9A5" w14:textId="602A8206" w:rsidR="00700B60" w:rsidRPr="00700B60" w:rsidRDefault="00700B60" w:rsidP="00700B60">
      <w:pPr>
        <w:spacing w:after="956"/>
        <w:ind w:left="-1440" w:right="705"/>
        <w:rPr>
          <w:rFonts w:ascii="Arial" w:eastAsia="Arial" w:hAnsi="Arial" w:cs="Arial"/>
          <w:color w:val="000000"/>
          <w:sz w:val="24"/>
          <w:lang w:eastAsia="en-GB"/>
        </w:rPr>
      </w:pPr>
      <w:r w:rsidRPr="00700B60">
        <w:rPr>
          <w:rFonts w:ascii="Calibri" w:eastAsia="Calibri" w:hAnsi="Calibri" w:cs="Calibri"/>
          <w:noProof/>
          <w:color w:val="000000"/>
          <w:lang w:eastAsia="en-GB"/>
        </w:rPr>
        <mc:AlternateContent>
          <mc:Choice Requires="wpg">
            <w:drawing>
              <wp:anchor distT="0" distB="0" distL="114300" distR="114300" simplePos="0" relativeHeight="251659264" behindDoc="0" locked="0" layoutInCell="1" allowOverlap="1" wp14:anchorId="372B82EE" wp14:editId="1B4AC319">
                <wp:simplePos x="0" y="0"/>
                <wp:positionH relativeFrom="page">
                  <wp:posOffset>304800</wp:posOffset>
                </wp:positionH>
                <wp:positionV relativeFrom="page">
                  <wp:posOffset>361137</wp:posOffset>
                </wp:positionV>
                <wp:extent cx="56388" cy="9971278"/>
                <wp:effectExtent l="0" t="0" r="0" b="0"/>
                <wp:wrapSquare wrapText="bothSides"/>
                <wp:docPr id="13355" name="Group 13355"/>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4503" name="Shape 14503"/>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solidFill>
                            <a:srgbClr val="041E42"/>
                          </a:solidFill>
                          <a:ln w="0" cap="flat">
                            <a:noFill/>
                            <a:miter lim="127000"/>
                          </a:ln>
                          <a:effectLst/>
                        </wps:spPr>
                        <wps:bodyPr/>
                      </wps:wsp>
                    </wpg:wgp>
                  </a:graphicData>
                </a:graphic>
              </wp:anchor>
            </w:drawing>
          </mc:Choice>
          <mc:Fallback>
            <w:pict>
              <v:group w14:anchorId="771DEF6A" id="Group 13355" o:spid="_x0000_s1026" style="position:absolute;margin-left:24pt;margin-top:28.45pt;width:4.45pt;height:785.15pt;z-index:251659264;mso-position-horizontal-relative:page;mso-position-vertical-relative:page" coordsize="563,9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">
                <v:shape id="Shape 14503" o:spid="_x0000_s1027" style="position:absolute;width:563;height:99712;visibility:visible;mso-wrap-style:square;v-text-anchor:top" coordsize="56388,997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" path="m,l56388,r,9971278l,9971278,,e" fillcolor="#041e42" stroked="f" strokeweight="0">
                  <v:stroke miterlimit="83231f" joinstyle="miter"/>
                  <v:path arrowok="t" textboxrect="0,0,56388,9971278"/>
                </v:shape>
                <w10:wrap type="square" anchorx="page" anchory="page"/>
              </v:group>
            </w:pict>
          </mc:Fallback>
        </mc:AlternateContent>
      </w:r>
      <w:r w:rsidRPr="00700B60">
        <w:rPr>
          <w:rFonts w:ascii="Calibri" w:eastAsia="Calibri" w:hAnsi="Calibri" w:cs="Calibri"/>
          <w:noProof/>
          <w:color w:val="000000"/>
          <w:lang w:eastAsia="en-GB"/>
        </w:rPr>
        <mc:AlternateContent>
          <mc:Choice Requires="wpg">
            <w:drawing>
              <wp:anchor distT="0" distB="0" distL="114300" distR="114300" simplePos="0" relativeHeight="251660288" behindDoc="0" locked="0" layoutInCell="1" allowOverlap="1" wp14:anchorId="1E2B595F" wp14:editId="0DDA7A07">
                <wp:simplePos x="0" y="0"/>
                <wp:positionH relativeFrom="page">
                  <wp:posOffset>7200646</wp:posOffset>
                </wp:positionH>
                <wp:positionV relativeFrom="page">
                  <wp:posOffset>361137</wp:posOffset>
                </wp:positionV>
                <wp:extent cx="56693" cy="9971278"/>
                <wp:effectExtent l="0" t="0" r="0" b="0"/>
                <wp:wrapSquare wrapText="bothSides"/>
                <wp:docPr id="13357" name="Group 13357"/>
                <wp:cNvGraphicFramePr/>
                <a:graphic xmlns:a="http://schemas.openxmlformats.org/drawingml/2006/main">
                  <a:graphicData uri="http://schemas.microsoft.com/office/word/2010/wordprocessingGroup">
                    <wpg:wgp>
                      <wpg:cNvGrpSpPr/>
                      <wpg:grpSpPr>
                        <a:xfrm>
                          <a:off x="0" y="0"/>
                          <a:ext cx="56693" cy="9971278"/>
                          <a:chOff x="0" y="0"/>
                          <a:chExt cx="56693" cy="9971278"/>
                        </a:xfrm>
                      </wpg:grpSpPr>
                      <wps:wsp>
                        <wps:cNvPr id="14505" name="Shape 14505"/>
                        <wps:cNvSpPr/>
                        <wps:spPr>
                          <a:xfrm>
                            <a:off x="0" y="0"/>
                            <a:ext cx="56693" cy="9971278"/>
                          </a:xfrm>
                          <a:custGeom>
                            <a:avLst/>
                            <a:gdLst/>
                            <a:ahLst/>
                            <a:cxnLst/>
                            <a:rect l="0" t="0" r="0" b="0"/>
                            <a:pathLst>
                              <a:path w="56693" h="9971278">
                                <a:moveTo>
                                  <a:pt x="0" y="0"/>
                                </a:moveTo>
                                <a:lnTo>
                                  <a:pt x="56693" y="0"/>
                                </a:lnTo>
                                <a:lnTo>
                                  <a:pt x="56693" y="9971278"/>
                                </a:lnTo>
                                <a:lnTo>
                                  <a:pt x="0" y="9971278"/>
                                </a:lnTo>
                                <a:lnTo>
                                  <a:pt x="0" y="0"/>
                                </a:lnTo>
                              </a:path>
                            </a:pathLst>
                          </a:custGeom>
                          <a:solidFill>
                            <a:srgbClr val="041E42"/>
                          </a:solidFill>
                          <a:ln w="0" cap="flat">
                            <a:noFill/>
                            <a:miter lim="127000"/>
                          </a:ln>
                          <a:effectLst/>
                        </wps:spPr>
                        <wps:bodyPr/>
                      </wps:wsp>
                    </wpg:wgp>
                  </a:graphicData>
                </a:graphic>
              </wp:anchor>
            </w:drawing>
          </mc:Choice>
          <mc:Fallback>
            <w:pict>
              <v:group w14:anchorId="0E269C9A" id="Group 13357" o:spid="_x0000_s1026" style="position:absolute;margin-left:567pt;margin-top:28.45pt;width:4.45pt;height:785.15pt;z-index:251660288;mso-position-horizontal-relative:page;mso-position-vertical-relative:page" coordsize="566,9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">
                <v:shape id="Shape 14505" o:spid="_x0000_s1027" style="position:absolute;width:566;height:99712;visibility:visible;mso-wrap-style:square;v-text-anchor:top" coordsize="56693,997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" path="m,l56693,r,9971278l,9971278,,e" fillcolor="#041e42" stroked="f" strokeweight="0">
                  <v:stroke miterlimit="83231f" joinstyle="miter"/>
                  <v:path arrowok="t" textboxrect="0,0,56693,9971278"/>
                </v:shape>
                <w10:wrap type="square" anchorx="page" anchory="page"/>
              </v:group>
            </w:pict>
          </mc:Fallback>
        </mc:AlternateContent>
      </w:r>
    </w:p>
    <w:p w14:paraId="1A24E1F5" w14:textId="3E764FBE" w:rsidR="00700B60" w:rsidRPr="00700B60" w:rsidRDefault="00700B60" w:rsidP="00700B60">
      <w:pPr>
        <w:spacing w:after="460"/>
        <w:ind w:left="4592" w:right="1596" w:hanging="3152"/>
        <w:rPr>
          <w:rFonts w:ascii="Arial" w:eastAsia="Arial" w:hAnsi="Arial" w:cs="Arial"/>
          <w:color w:val="000000"/>
          <w:sz w:val="24"/>
          <w:lang w:eastAsia="en-GB"/>
        </w:rPr>
      </w:pPr>
      <w:r w:rsidRPr="00700B60">
        <w:rPr>
          <w:rFonts w:ascii="Lucida Handwriting" w:eastAsia="Lucida Handwriting" w:hAnsi="Lucida Handwriting" w:cs="Lucida Handwriting"/>
          <w:i/>
          <w:color w:val="000080"/>
          <w:lang w:eastAsia="en-GB"/>
        </w:rPr>
        <w:t xml:space="preserve">‘The Love of Christ, nurture, guide and </w:t>
      </w:r>
      <w:r>
        <w:rPr>
          <w:rFonts w:ascii="Lucida Handwriting" w:eastAsia="Lucida Handwriting" w:hAnsi="Lucida Handwriting" w:cs="Lucida Handwriting"/>
          <w:i/>
          <w:color w:val="000080"/>
          <w:lang w:eastAsia="en-GB"/>
        </w:rPr>
        <w:t xml:space="preserve">inspire </w:t>
      </w:r>
      <w:r w:rsidRPr="00700B60">
        <w:rPr>
          <w:rFonts w:ascii="Lucida Handwriting" w:eastAsia="Lucida Handwriting" w:hAnsi="Lucida Handwriting" w:cs="Lucida Handwriting"/>
          <w:i/>
          <w:color w:val="000080"/>
          <w:lang w:eastAsia="en-GB"/>
        </w:rPr>
        <w:t>us.’</w:t>
      </w:r>
    </w:p>
    <w:p w14:paraId="13FD46F4" w14:textId="77777777" w:rsidR="00700B60" w:rsidRPr="00700B60" w:rsidRDefault="00700B60" w:rsidP="00700B60">
      <w:pPr>
        <w:spacing w:after="0"/>
        <w:ind w:left="283" w:right="1195"/>
        <w:rPr>
          <w:rFonts w:ascii="Arial" w:eastAsia="Arial" w:hAnsi="Arial" w:cs="Arial"/>
          <w:color w:val="000000"/>
          <w:sz w:val="24"/>
          <w:lang w:eastAsia="en-GB"/>
        </w:rPr>
      </w:pPr>
      <w:r w:rsidRPr="00700B60">
        <w:rPr>
          <w:rFonts w:ascii="Calibri" w:eastAsia="Calibri" w:hAnsi="Calibri" w:cs="Calibri"/>
          <w:color w:val="000000"/>
          <w:sz w:val="52"/>
          <w:lang w:eastAsia="en-GB"/>
        </w:rPr>
        <w:t xml:space="preserve"> </w:t>
      </w:r>
    </w:p>
    <w:tbl>
      <w:tblPr>
        <w:tblStyle w:val="TableGrid"/>
        <w:tblW w:w="7852" w:type="dxa"/>
        <w:tblInd w:w="588" w:type="dxa"/>
        <w:tblCellMar>
          <w:top w:w="13" w:type="dxa"/>
          <w:right w:w="1" w:type="dxa"/>
        </w:tblCellMar>
        <w:tblLook w:val="04A0" w:firstRow="1" w:lastRow="0" w:firstColumn="1" w:lastColumn="0" w:noHBand="0" w:noVBand="1"/>
      </w:tblPr>
      <w:tblGrid>
        <w:gridCol w:w="1637"/>
        <w:gridCol w:w="359"/>
        <w:gridCol w:w="1670"/>
        <w:gridCol w:w="1263"/>
        <w:gridCol w:w="2923"/>
      </w:tblGrid>
      <w:tr w:rsidR="00700B60" w:rsidRPr="00700B60" w14:paraId="6F3D456C" w14:textId="77777777" w:rsidTr="00272219">
        <w:trPr>
          <w:trHeight w:val="298"/>
        </w:trPr>
        <w:tc>
          <w:tcPr>
            <w:tcW w:w="1658" w:type="dxa"/>
            <w:vMerge w:val="restart"/>
            <w:tcBorders>
              <w:top w:val="single" w:sz="4" w:space="0" w:color="000000"/>
              <w:left w:val="single" w:sz="4" w:space="0" w:color="000000"/>
              <w:bottom w:val="single" w:sz="4" w:space="0" w:color="000000"/>
              <w:right w:val="single" w:sz="4" w:space="0" w:color="000000"/>
            </w:tcBorders>
          </w:tcPr>
          <w:p w14:paraId="7697B509" w14:textId="77777777" w:rsidR="00700B60" w:rsidRPr="00700B60" w:rsidRDefault="00700B60" w:rsidP="00700B60">
            <w:pPr>
              <w:spacing w:after="20"/>
              <w:ind w:left="159"/>
              <w:jc w:val="center"/>
              <w:rPr>
                <w:rFonts w:ascii="Arial" w:eastAsia="Arial" w:hAnsi="Arial" w:cs="Arial"/>
                <w:color w:val="000000"/>
                <w:sz w:val="24"/>
              </w:rPr>
            </w:pPr>
            <w:r w:rsidRPr="00700B60">
              <w:rPr>
                <w:rFonts w:ascii="Calibri" w:eastAsia="Calibri" w:hAnsi="Calibri" w:cs="Calibri"/>
                <w:b/>
                <w:color w:val="000000"/>
                <w:sz w:val="24"/>
              </w:rPr>
              <w:t xml:space="preserve">Approving </w:t>
            </w:r>
          </w:p>
          <w:p w14:paraId="35091587" w14:textId="77777777" w:rsidR="00700B60" w:rsidRPr="00700B60" w:rsidRDefault="00700B60" w:rsidP="00700B60">
            <w:pPr>
              <w:ind w:left="401"/>
              <w:rPr>
                <w:rFonts w:ascii="Arial" w:eastAsia="Arial" w:hAnsi="Arial" w:cs="Arial"/>
                <w:color w:val="000000"/>
                <w:sz w:val="24"/>
              </w:rPr>
            </w:pPr>
            <w:r w:rsidRPr="00700B60">
              <w:rPr>
                <w:rFonts w:ascii="Calibri" w:eastAsia="Calibri" w:hAnsi="Calibri" w:cs="Calibri"/>
                <w:b/>
                <w:color w:val="000000"/>
                <w:sz w:val="24"/>
              </w:rPr>
              <w:t xml:space="preserve">Body </w:t>
            </w:r>
          </w:p>
        </w:tc>
        <w:tc>
          <w:tcPr>
            <w:tcW w:w="392" w:type="dxa"/>
            <w:vMerge w:val="restart"/>
            <w:tcBorders>
              <w:top w:val="single" w:sz="4" w:space="0" w:color="000000"/>
              <w:left w:val="single" w:sz="4" w:space="0" w:color="000000"/>
              <w:bottom w:val="single" w:sz="4" w:space="0" w:color="000000"/>
              <w:right w:val="nil"/>
            </w:tcBorders>
          </w:tcPr>
          <w:p w14:paraId="388BAE3D" w14:textId="77777777" w:rsidR="00700B60" w:rsidRPr="00700B60" w:rsidRDefault="00700B60" w:rsidP="00700B60">
            <w:pPr>
              <w:rPr>
                <w:rFonts w:ascii="Arial" w:eastAsia="Arial" w:hAnsi="Arial" w:cs="Arial"/>
                <w:color w:val="000000"/>
                <w:sz w:val="24"/>
              </w:rPr>
            </w:pPr>
          </w:p>
        </w:tc>
        <w:tc>
          <w:tcPr>
            <w:tcW w:w="1423" w:type="dxa"/>
            <w:tcBorders>
              <w:top w:val="single" w:sz="4" w:space="0" w:color="000000"/>
              <w:left w:val="nil"/>
              <w:bottom w:val="nil"/>
              <w:right w:val="nil"/>
            </w:tcBorders>
            <w:shd w:val="clear" w:color="auto" w:fill="FFFF00"/>
          </w:tcPr>
          <w:p w14:paraId="61A83DF7" w14:textId="77777777" w:rsidR="00700B60" w:rsidRPr="00700B60" w:rsidRDefault="00700B60" w:rsidP="00700B60">
            <w:pPr>
              <w:jc w:val="both"/>
              <w:rPr>
                <w:rFonts w:ascii="Arial" w:eastAsia="Arial" w:hAnsi="Arial" w:cs="Arial"/>
                <w:color w:val="000000"/>
                <w:sz w:val="24"/>
              </w:rPr>
            </w:pPr>
            <w:r w:rsidRPr="00700B60">
              <w:rPr>
                <w:rFonts w:ascii="Calibri" w:eastAsia="Calibri" w:hAnsi="Calibri" w:cs="Calibri"/>
                <w:color w:val="000000"/>
                <w:sz w:val="24"/>
              </w:rPr>
              <w:t>Full Governors</w:t>
            </w:r>
          </w:p>
        </w:tc>
        <w:tc>
          <w:tcPr>
            <w:tcW w:w="1328" w:type="dxa"/>
            <w:vMerge w:val="restart"/>
            <w:tcBorders>
              <w:top w:val="single" w:sz="4" w:space="0" w:color="000000"/>
              <w:left w:val="nil"/>
              <w:bottom w:val="single" w:sz="4" w:space="0" w:color="000000"/>
              <w:right w:val="single" w:sz="4" w:space="0" w:color="000000"/>
            </w:tcBorders>
          </w:tcPr>
          <w:p w14:paraId="0E5E047A" w14:textId="77777777" w:rsidR="00700B60" w:rsidRPr="00700B60" w:rsidRDefault="00700B60" w:rsidP="00700B60">
            <w:pPr>
              <w:spacing w:after="756"/>
              <w:rPr>
                <w:rFonts w:ascii="Arial" w:eastAsia="Arial" w:hAnsi="Arial" w:cs="Arial"/>
                <w:color w:val="000000"/>
                <w:sz w:val="24"/>
              </w:rPr>
            </w:pPr>
            <w:r w:rsidRPr="00700B60">
              <w:rPr>
                <w:rFonts w:ascii="Calibri" w:eastAsia="Calibri" w:hAnsi="Calibri" w:cs="Calibri"/>
                <w:color w:val="000000"/>
                <w:sz w:val="24"/>
              </w:rPr>
              <w:t xml:space="preserve">  </w:t>
            </w:r>
          </w:p>
          <w:p w14:paraId="47DE6455" w14:textId="5EBBCE41" w:rsidR="00700B60" w:rsidRPr="00700B60" w:rsidRDefault="00700B60" w:rsidP="00700B60">
            <w:pPr>
              <w:ind w:left="-61"/>
              <w:rPr>
                <w:rFonts w:ascii="Arial" w:eastAsia="Arial" w:hAnsi="Arial" w:cs="Arial"/>
                <w:color w:val="000000"/>
                <w:sz w:val="24"/>
              </w:rPr>
            </w:pPr>
          </w:p>
        </w:tc>
        <w:tc>
          <w:tcPr>
            <w:tcW w:w="3051" w:type="dxa"/>
            <w:vMerge w:val="restart"/>
            <w:tcBorders>
              <w:top w:val="single" w:sz="4" w:space="0" w:color="000000"/>
              <w:left w:val="single" w:sz="4" w:space="0" w:color="000000"/>
              <w:bottom w:val="single" w:sz="4" w:space="0" w:color="000000"/>
              <w:right w:val="single" w:sz="4" w:space="0" w:color="000000"/>
            </w:tcBorders>
          </w:tcPr>
          <w:p w14:paraId="39BBEA92" w14:textId="77777777" w:rsidR="00700B60" w:rsidRPr="00700B60" w:rsidRDefault="00700B60" w:rsidP="00700B60">
            <w:pPr>
              <w:spacing w:after="20"/>
              <w:ind w:left="391"/>
              <w:rPr>
                <w:rFonts w:ascii="Arial" w:eastAsia="Arial" w:hAnsi="Arial" w:cs="Arial"/>
                <w:color w:val="000000"/>
                <w:sz w:val="24"/>
              </w:rPr>
            </w:pPr>
            <w:r w:rsidRPr="00700B60">
              <w:rPr>
                <w:rFonts w:ascii="Calibri" w:eastAsia="Calibri" w:hAnsi="Calibri" w:cs="Calibri"/>
                <w:b/>
                <w:color w:val="000000"/>
                <w:sz w:val="24"/>
              </w:rPr>
              <w:t xml:space="preserve">Review Term:  </w:t>
            </w:r>
          </w:p>
          <w:p w14:paraId="7922A6C5" w14:textId="77777777" w:rsidR="00700B60" w:rsidRPr="00700B60" w:rsidRDefault="00700B60" w:rsidP="00700B60">
            <w:pPr>
              <w:spacing w:after="221"/>
              <w:ind w:left="401"/>
              <w:rPr>
                <w:rFonts w:ascii="Arial" w:eastAsia="Arial" w:hAnsi="Arial" w:cs="Arial"/>
                <w:color w:val="000000"/>
                <w:sz w:val="24"/>
              </w:rPr>
            </w:pPr>
            <w:r w:rsidRPr="00700B60">
              <w:rPr>
                <w:rFonts w:ascii="Calibri" w:eastAsia="Calibri" w:hAnsi="Calibri" w:cs="Calibri"/>
                <w:b/>
                <w:color w:val="000000"/>
                <w:sz w:val="24"/>
                <w:shd w:val="clear" w:color="auto" w:fill="FFFF00"/>
              </w:rPr>
              <w:t>1yr</w:t>
            </w:r>
            <w:r w:rsidRPr="00700B60">
              <w:rPr>
                <w:rFonts w:ascii="Calibri" w:eastAsia="Calibri" w:hAnsi="Calibri" w:cs="Calibri"/>
                <w:b/>
                <w:color w:val="000000"/>
                <w:sz w:val="24"/>
              </w:rPr>
              <w:t xml:space="preserve">/2yr/3yr </w:t>
            </w:r>
          </w:p>
          <w:p w14:paraId="4164DB90" w14:textId="77777777" w:rsidR="00700B60" w:rsidRPr="00700B60" w:rsidRDefault="00700B60" w:rsidP="00700B60">
            <w:pPr>
              <w:spacing w:after="219"/>
              <w:ind w:left="391"/>
              <w:rPr>
                <w:rFonts w:ascii="Arial" w:eastAsia="Arial" w:hAnsi="Arial" w:cs="Arial"/>
                <w:color w:val="000000"/>
                <w:sz w:val="24"/>
              </w:rPr>
            </w:pPr>
            <w:r w:rsidRPr="00700B60">
              <w:rPr>
                <w:rFonts w:ascii="Calibri" w:eastAsia="Calibri" w:hAnsi="Calibri" w:cs="Calibri"/>
                <w:color w:val="000000"/>
                <w:sz w:val="24"/>
                <w:shd w:val="clear" w:color="auto" w:fill="FFFF00"/>
              </w:rPr>
              <w:t>Autumn</w:t>
            </w:r>
            <w:r w:rsidRPr="00700B60">
              <w:rPr>
                <w:rFonts w:ascii="Calibri" w:eastAsia="Calibri" w:hAnsi="Calibri" w:cs="Calibri"/>
                <w:color w:val="000000"/>
                <w:sz w:val="24"/>
              </w:rPr>
              <w:t xml:space="preserve"> </w:t>
            </w:r>
          </w:p>
          <w:p w14:paraId="5547F0DD" w14:textId="77777777" w:rsidR="00700B60" w:rsidRPr="00700B60" w:rsidRDefault="00700B60" w:rsidP="00700B60">
            <w:pPr>
              <w:spacing w:after="221"/>
              <w:ind w:left="391"/>
              <w:rPr>
                <w:rFonts w:ascii="Arial" w:eastAsia="Arial" w:hAnsi="Arial" w:cs="Arial"/>
                <w:color w:val="000000"/>
                <w:sz w:val="24"/>
              </w:rPr>
            </w:pPr>
            <w:r w:rsidRPr="00700B60">
              <w:rPr>
                <w:rFonts w:ascii="Calibri" w:eastAsia="Calibri" w:hAnsi="Calibri" w:cs="Calibri"/>
                <w:color w:val="000000"/>
                <w:sz w:val="24"/>
              </w:rPr>
              <w:t xml:space="preserve">Spring </w:t>
            </w:r>
          </w:p>
          <w:p w14:paraId="43F0280D" w14:textId="77777777" w:rsidR="00700B60" w:rsidRPr="00700B60" w:rsidRDefault="00700B60" w:rsidP="00700B60">
            <w:pPr>
              <w:ind w:left="391"/>
              <w:rPr>
                <w:rFonts w:ascii="Arial" w:eastAsia="Arial" w:hAnsi="Arial" w:cs="Arial"/>
                <w:color w:val="000000"/>
                <w:sz w:val="24"/>
              </w:rPr>
            </w:pPr>
            <w:r w:rsidRPr="00700B60">
              <w:rPr>
                <w:rFonts w:ascii="Calibri" w:eastAsia="Calibri" w:hAnsi="Calibri" w:cs="Calibri"/>
                <w:color w:val="000000"/>
                <w:sz w:val="24"/>
              </w:rPr>
              <w:t>Summer</w:t>
            </w:r>
            <w:r w:rsidRPr="00700B60">
              <w:rPr>
                <w:rFonts w:ascii="Calibri" w:eastAsia="Calibri" w:hAnsi="Calibri" w:cs="Calibri"/>
                <w:b/>
                <w:color w:val="000000"/>
                <w:sz w:val="24"/>
              </w:rPr>
              <w:t xml:space="preserve"> </w:t>
            </w:r>
          </w:p>
        </w:tc>
      </w:tr>
      <w:tr w:rsidR="00700B60" w:rsidRPr="00700B60" w14:paraId="04B21AC1" w14:textId="77777777" w:rsidTr="00272219">
        <w:trPr>
          <w:trHeight w:val="2196"/>
        </w:trPr>
        <w:tc>
          <w:tcPr>
            <w:tcW w:w="0" w:type="auto"/>
            <w:vMerge/>
            <w:tcBorders>
              <w:top w:val="nil"/>
              <w:left w:val="single" w:sz="4" w:space="0" w:color="000000"/>
              <w:bottom w:val="single" w:sz="4" w:space="0" w:color="000000"/>
              <w:right w:val="single" w:sz="4" w:space="0" w:color="000000"/>
            </w:tcBorders>
          </w:tcPr>
          <w:p w14:paraId="1C9D441C" w14:textId="77777777" w:rsidR="00700B60" w:rsidRPr="00700B60" w:rsidRDefault="00700B60" w:rsidP="00700B60">
            <w:pPr>
              <w:rPr>
                <w:rFonts w:ascii="Arial" w:eastAsia="Arial" w:hAnsi="Arial" w:cs="Arial"/>
                <w:color w:val="000000"/>
                <w:sz w:val="24"/>
              </w:rPr>
            </w:pPr>
          </w:p>
        </w:tc>
        <w:tc>
          <w:tcPr>
            <w:tcW w:w="0" w:type="auto"/>
            <w:vMerge/>
            <w:tcBorders>
              <w:top w:val="nil"/>
              <w:left w:val="single" w:sz="4" w:space="0" w:color="000000"/>
              <w:bottom w:val="single" w:sz="4" w:space="0" w:color="000000"/>
              <w:right w:val="nil"/>
            </w:tcBorders>
          </w:tcPr>
          <w:p w14:paraId="584AB405" w14:textId="77777777" w:rsidR="00700B60" w:rsidRPr="00700B60" w:rsidRDefault="00700B60" w:rsidP="00700B60">
            <w:pPr>
              <w:rPr>
                <w:rFonts w:ascii="Arial" w:eastAsia="Arial" w:hAnsi="Arial" w:cs="Arial"/>
                <w:color w:val="000000"/>
                <w:sz w:val="24"/>
              </w:rPr>
            </w:pPr>
          </w:p>
        </w:tc>
        <w:tc>
          <w:tcPr>
            <w:tcW w:w="1423" w:type="dxa"/>
            <w:tcBorders>
              <w:top w:val="nil"/>
              <w:left w:val="nil"/>
              <w:bottom w:val="single" w:sz="4" w:space="0" w:color="000000"/>
              <w:right w:val="nil"/>
            </w:tcBorders>
          </w:tcPr>
          <w:p w14:paraId="44E91974" w14:textId="77777777" w:rsidR="00700B60" w:rsidRPr="00700B60" w:rsidRDefault="00700B60" w:rsidP="00700B60">
            <w:pPr>
              <w:spacing w:after="221"/>
              <w:rPr>
                <w:rFonts w:ascii="Arial" w:eastAsia="Arial" w:hAnsi="Arial" w:cs="Arial"/>
                <w:color w:val="000000"/>
                <w:sz w:val="24"/>
              </w:rPr>
            </w:pPr>
            <w:r w:rsidRPr="00700B60">
              <w:rPr>
                <w:rFonts w:ascii="Calibri" w:eastAsia="Calibri" w:hAnsi="Calibri" w:cs="Calibri"/>
                <w:color w:val="000000"/>
                <w:sz w:val="24"/>
              </w:rPr>
              <w:t xml:space="preserve">Committee </w:t>
            </w:r>
          </w:p>
          <w:p w14:paraId="3D8257B9" w14:textId="56BAFE54" w:rsidR="00700B60" w:rsidRPr="00700B60" w:rsidRDefault="00700B60" w:rsidP="00700B60">
            <w:pPr>
              <w:jc w:val="both"/>
              <w:rPr>
                <w:rFonts w:ascii="Arial" w:eastAsia="Arial" w:hAnsi="Arial" w:cs="Arial"/>
                <w:color w:val="000000"/>
                <w:sz w:val="24"/>
              </w:rPr>
            </w:pPr>
            <w:r w:rsidRPr="00700B60">
              <w:rPr>
                <w:rFonts w:ascii="Calibri" w:eastAsia="Calibri" w:hAnsi="Calibri" w:cs="Calibri"/>
                <w:color w:val="000000"/>
                <w:sz w:val="24"/>
              </w:rPr>
              <w:t>Head/Leader</w:t>
            </w:r>
            <w:r>
              <w:rPr>
                <w:rFonts w:ascii="Calibri" w:eastAsia="Calibri" w:hAnsi="Calibri" w:cs="Calibri"/>
                <w:color w:val="000000"/>
                <w:sz w:val="24"/>
              </w:rPr>
              <w:t>ship team</w:t>
            </w:r>
          </w:p>
        </w:tc>
        <w:tc>
          <w:tcPr>
            <w:tcW w:w="0" w:type="auto"/>
            <w:vMerge/>
            <w:tcBorders>
              <w:top w:val="nil"/>
              <w:left w:val="nil"/>
              <w:bottom w:val="single" w:sz="4" w:space="0" w:color="000000"/>
              <w:right w:val="single" w:sz="4" w:space="0" w:color="000000"/>
            </w:tcBorders>
          </w:tcPr>
          <w:p w14:paraId="4C6C3337" w14:textId="77777777" w:rsidR="00700B60" w:rsidRPr="00700B60" w:rsidRDefault="00700B60" w:rsidP="00700B60">
            <w:pPr>
              <w:rPr>
                <w:rFonts w:ascii="Arial" w:eastAsia="Arial" w:hAnsi="Arial" w:cs="Arial"/>
                <w:color w:val="000000"/>
                <w:sz w:val="24"/>
              </w:rPr>
            </w:pPr>
          </w:p>
        </w:tc>
        <w:tc>
          <w:tcPr>
            <w:tcW w:w="0" w:type="auto"/>
            <w:vMerge/>
            <w:tcBorders>
              <w:top w:val="nil"/>
              <w:left w:val="single" w:sz="4" w:space="0" w:color="000000"/>
              <w:bottom w:val="single" w:sz="4" w:space="0" w:color="000000"/>
              <w:right w:val="single" w:sz="4" w:space="0" w:color="000000"/>
            </w:tcBorders>
          </w:tcPr>
          <w:p w14:paraId="6DF5AB1B" w14:textId="77777777" w:rsidR="00700B60" w:rsidRPr="00700B60" w:rsidRDefault="00700B60" w:rsidP="00700B60">
            <w:pPr>
              <w:rPr>
                <w:rFonts w:ascii="Arial" w:eastAsia="Arial" w:hAnsi="Arial" w:cs="Arial"/>
                <w:color w:val="000000"/>
                <w:sz w:val="24"/>
              </w:rPr>
            </w:pPr>
          </w:p>
        </w:tc>
      </w:tr>
      <w:tr w:rsidR="00700B60" w:rsidRPr="00700B60" w14:paraId="3B80F2D3" w14:textId="77777777" w:rsidTr="00272219">
        <w:trPr>
          <w:trHeight w:val="884"/>
        </w:trPr>
        <w:tc>
          <w:tcPr>
            <w:tcW w:w="1658" w:type="dxa"/>
            <w:tcBorders>
              <w:top w:val="single" w:sz="4" w:space="0" w:color="000000"/>
              <w:left w:val="single" w:sz="4" w:space="0" w:color="000000"/>
              <w:bottom w:val="single" w:sz="4" w:space="0" w:color="000000"/>
              <w:right w:val="single" w:sz="4" w:space="0" w:color="000000"/>
            </w:tcBorders>
          </w:tcPr>
          <w:p w14:paraId="3FB91FFA" w14:textId="77777777" w:rsidR="00700B60" w:rsidRPr="00700B60" w:rsidRDefault="00700B60" w:rsidP="00700B60">
            <w:pPr>
              <w:ind w:left="391"/>
              <w:rPr>
                <w:rFonts w:ascii="Arial" w:eastAsia="Arial" w:hAnsi="Arial" w:cs="Arial"/>
                <w:color w:val="000000"/>
                <w:sz w:val="24"/>
              </w:rPr>
            </w:pPr>
            <w:r w:rsidRPr="00700B60">
              <w:rPr>
                <w:rFonts w:ascii="Calibri" w:eastAsia="Calibri" w:hAnsi="Calibri" w:cs="Calibri"/>
                <w:b/>
                <w:color w:val="000000"/>
                <w:sz w:val="24"/>
              </w:rPr>
              <w:t xml:space="preserve">Signature: </w:t>
            </w:r>
          </w:p>
        </w:tc>
        <w:tc>
          <w:tcPr>
            <w:tcW w:w="1815" w:type="dxa"/>
            <w:gridSpan w:val="2"/>
            <w:tcBorders>
              <w:top w:val="single" w:sz="4" w:space="0" w:color="000000"/>
              <w:left w:val="single" w:sz="4" w:space="0" w:color="000000"/>
              <w:bottom w:val="single" w:sz="4" w:space="0" w:color="000000"/>
              <w:right w:val="nil"/>
            </w:tcBorders>
          </w:tcPr>
          <w:p w14:paraId="3C0C86B3" w14:textId="77777777" w:rsidR="00700B60" w:rsidRPr="00700B60" w:rsidRDefault="00700B60" w:rsidP="00700B60">
            <w:pPr>
              <w:ind w:left="402" w:hanging="10"/>
              <w:rPr>
                <w:rFonts w:ascii="Arial" w:eastAsia="Arial" w:hAnsi="Arial" w:cs="Arial"/>
                <w:color w:val="000000"/>
                <w:sz w:val="24"/>
              </w:rPr>
            </w:pPr>
            <w:r w:rsidRPr="00700B60">
              <w:rPr>
                <w:rFonts w:ascii="Calibri" w:eastAsia="Calibri" w:hAnsi="Calibri" w:cs="Calibri"/>
                <w:color w:val="000000"/>
                <w:sz w:val="24"/>
              </w:rPr>
              <w:t xml:space="preserve">Chair of the re body </w:t>
            </w:r>
          </w:p>
        </w:tc>
        <w:tc>
          <w:tcPr>
            <w:tcW w:w="1328" w:type="dxa"/>
            <w:tcBorders>
              <w:top w:val="single" w:sz="4" w:space="0" w:color="000000"/>
              <w:left w:val="nil"/>
              <w:bottom w:val="single" w:sz="4" w:space="0" w:color="000000"/>
              <w:right w:val="single" w:sz="4" w:space="0" w:color="000000"/>
            </w:tcBorders>
          </w:tcPr>
          <w:p w14:paraId="47984271" w14:textId="77777777" w:rsidR="00700B60" w:rsidRPr="00700B60" w:rsidRDefault="00700B60" w:rsidP="00700B60">
            <w:pPr>
              <w:ind w:left="-23"/>
              <w:rPr>
                <w:rFonts w:ascii="Arial" w:eastAsia="Arial" w:hAnsi="Arial" w:cs="Arial"/>
                <w:color w:val="000000"/>
                <w:sz w:val="24"/>
              </w:rPr>
            </w:pPr>
            <w:r w:rsidRPr="00700B60">
              <w:rPr>
                <w:rFonts w:ascii="Calibri" w:eastAsia="Calibri" w:hAnsi="Calibri" w:cs="Calibri"/>
                <w:color w:val="000000"/>
                <w:sz w:val="24"/>
              </w:rPr>
              <w:t xml:space="preserve">levant </w:t>
            </w:r>
          </w:p>
        </w:tc>
        <w:tc>
          <w:tcPr>
            <w:tcW w:w="3051" w:type="dxa"/>
            <w:tcBorders>
              <w:top w:val="single" w:sz="4" w:space="0" w:color="000000"/>
              <w:left w:val="single" w:sz="4" w:space="0" w:color="000000"/>
              <w:bottom w:val="single" w:sz="4" w:space="0" w:color="000000"/>
              <w:right w:val="single" w:sz="4" w:space="0" w:color="000000"/>
            </w:tcBorders>
          </w:tcPr>
          <w:p w14:paraId="3739B27B" w14:textId="206F8797" w:rsidR="00700B60" w:rsidRPr="00700B60" w:rsidRDefault="00700B60" w:rsidP="00700B60">
            <w:pPr>
              <w:ind w:left="391"/>
              <w:rPr>
                <w:rFonts w:ascii="Arial" w:eastAsia="Arial" w:hAnsi="Arial" w:cs="Arial"/>
                <w:color w:val="000000"/>
                <w:sz w:val="24"/>
              </w:rPr>
            </w:pPr>
          </w:p>
        </w:tc>
      </w:tr>
      <w:tr w:rsidR="00700B60" w:rsidRPr="00700B60" w14:paraId="746B77D1" w14:textId="77777777" w:rsidTr="00272219">
        <w:trPr>
          <w:trHeight w:val="1222"/>
        </w:trPr>
        <w:tc>
          <w:tcPr>
            <w:tcW w:w="1658" w:type="dxa"/>
            <w:tcBorders>
              <w:top w:val="single" w:sz="4" w:space="0" w:color="000000"/>
              <w:left w:val="single" w:sz="4" w:space="0" w:color="000000"/>
              <w:bottom w:val="single" w:sz="4" w:space="0" w:color="000000"/>
              <w:right w:val="single" w:sz="4" w:space="0" w:color="000000"/>
            </w:tcBorders>
          </w:tcPr>
          <w:p w14:paraId="5CF04FD5" w14:textId="77777777" w:rsidR="00700B60" w:rsidRPr="00700B60" w:rsidRDefault="00700B60" w:rsidP="00700B60">
            <w:pPr>
              <w:ind w:left="401" w:hanging="10"/>
              <w:rPr>
                <w:rFonts w:ascii="Arial" w:eastAsia="Arial" w:hAnsi="Arial" w:cs="Arial"/>
                <w:color w:val="000000"/>
                <w:sz w:val="24"/>
              </w:rPr>
            </w:pPr>
            <w:r w:rsidRPr="00700B60">
              <w:rPr>
                <w:rFonts w:ascii="Calibri" w:eastAsia="Calibri" w:hAnsi="Calibri" w:cs="Calibri"/>
                <w:b/>
                <w:color w:val="000000"/>
                <w:sz w:val="24"/>
              </w:rPr>
              <w:lastRenderedPageBreak/>
              <w:t xml:space="preserve">Review Date: </w:t>
            </w:r>
          </w:p>
        </w:tc>
        <w:tc>
          <w:tcPr>
            <w:tcW w:w="1815" w:type="dxa"/>
            <w:gridSpan w:val="2"/>
            <w:tcBorders>
              <w:top w:val="single" w:sz="4" w:space="0" w:color="000000"/>
              <w:left w:val="single" w:sz="4" w:space="0" w:color="000000"/>
              <w:bottom w:val="single" w:sz="4" w:space="0" w:color="000000"/>
              <w:right w:val="nil"/>
            </w:tcBorders>
          </w:tcPr>
          <w:p w14:paraId="0A338DA7" w14:textId="49B18AE8" w:rsidR="00700B60" w:rsidRPr="00700B60" w:rsidRDefault="00700B60" w:rsidP="00700B60">
            <w:pPr>
              <w:ind w:right="155"/>
              <w:jc w:val="right"/>
              <w:rPr>
                <w:rFonts w:ascii="Arial" w:eastAsia="Arial" w:hAnsi="Arial" w:cs="Arial"/>
                <w:color w:val="000000"/>
                <w:sz w:val="24"/>
              </w:rPr>
            </w:pPr>
            <w:r>
              <w:rPr>
                <w:rFonts w:ascii="Arial" w:eastAsia="Arial" w:hAnsi="Arial" w:cs="Arial"/>
                <w:color w:val="000000"/>
                <w:sz w:val="24"/>
              </w:rPr>
              <w:t>September 25</w:t>
            </w:r>
            <w:r w:rsidRPr="00700B60">
              <w:rPr>
                <w:rFonts w:ascii="Arial" w:eastAsia="Arial" w:hAnsi="Arial" w:cs="Arial"/>
                <w:color w:val="000000"/>
                <w:sz w:val="24"/>
              </w:rPr>
              <w:t xml:space="preserve"> </w:t>
            </w:r>
          </w:p>
        </w:tc>
        <w:tc>
          <w:tcPr>
            <w:tcW w:w="1328" w:type="dxa"/>
            <w:tcBorders>
              <w:top w:val="single" w:sz="4" w:space="0" w:color="000000"/>
              <w:left w:val="nil"/>
              <w:bottom w:val="single" w:sz="4" w:space="0" w:color="000000"/>
              <w:right w:val="single" w:sz="4" w:space="0" w:color="000000"/>
            </w:tcBorders>
          </w:tcPr>
          <w:p w14:paraId="76CDE906" w14:textId="77777777" w:rsidR="00700B60" w:rsidRPr="00700B60" w:rsidRDefault="00700B60" w:rsidP="00700B60">
            <w:pPr>
              <w:rPr>
                <w:rFonts w:ascii="Arial" w:eastAsia="Arial" w:hAnsi="Arial" w:cs="Arial"/>
                <w:color w:val="000000"/>
                <w:sz w:val="24"/>
              </w:rPr>
            </w:pPr>
          </w:p>
        </w:tc>
        <w:tc>
          <w:tcPr>
            <w:tcW w:w="3051" w:type="dxa"/>
            <w:tcBorders>
              <w:top w:val="single" w:sz="4" w:space="0" w:color="000000"/>
              <w:left w:val="single" w:sz="4" w:space="0" w:color="000000"/>
              <w:bottom w:val="single" w:sz="4" w:space="0" w:color="000000"/>
              <w:right w:val="single" w:sz="4" w:space="0" w:color="000000"/>
            </w:tcBorders>
          </w:tcPr>
          <w:p w14:paraId="54719592" w14:textId="77777777" w:rsidR="00700B60" w:rsidRPr="00700B60" w:rsidRDefault="00700B60" w:rsidP="00700B60">
            <w:pPr>
              <w:ind w:left="34"/>
              <w:jc w:val="center"/>
              <w:rPr>
                <w:rFonts w:ascii="Arial" w:eastAsia="Arial" w:hAnsi="Arial" w:cs="Arial"/>
                <w:color w:val="000000"/>
                <w:sz w:val="24"/>
              </w:rPr>
            </w:pPr>
            <w:r w:rsidRPr="00700B60">
              <w:rPr>
                <w:rFonts w:ascii="Calibri" w:eastAsia="Calibri" w:hAnsi="Calibri" w:cs="Calibri"/>
                <w:b/>
                <w:color w:val="000000"/>
                <w:sz w:val="24"/>
              </w:rPr>
              <w:t>Version:</w:t>
            </w:r>
            <w:r w:rsidRPr="00700B60">
              <w:rPr>
                <w:rFonts w:ascii="Calibri" w:eastAsia="Calibri" w:hAnsi="Calibri" w:cs="Calibri"/>
                <w:color w:val="000000"/>
                <w:sz w:val="24"/>
              </w:rPr>
              <w:t xml:space="preserve"> </w:t>
            </w:r>
            <w:r w:rsidRPr="00700B60">
              <w:rPr>
                <w:rFonts w:ascii="Calibri" w:eastAsia="Calibri" w:hAnsi="Calibri" w:cs="Calibri"/>
                <w:color w:val="000000"/>
                <w:sz w:val="16"/>
              </w:rPr>
              <w:t xml:space="preserve">(applicable if changed </w:t>
            </w:r>
          </w:p>
          <w:p w14:paraId="2483EEC3" w14:textId="77777777" w:rsidR="00700B60" w:rsidRPr="00700B60" w:rsidRDefault="00700B60" w:rsidP="00700B60">
            <w:pPr>
              <w:ind w:left="401" w:right="228"/>
              <w:rPr>
                <w:rFonts w:ascii="Arial" w:eastAsia="Arial" w:hAnsi="Arial" w:cs="Arial"/>
                <w:color w:val="000000"/>
                <w:sz w:val="24"/>
              </w:rPr>
            </w:pPr>
            <w:r w:rsidRPr="00700B60">
              <w:rPr>
                <w:rFonts w:ascii="Calibri" w:eastAsia="Calibri" w:hAnsi="Calibri" w:cs="Calibri"/>
                <w:color w:val="000000"/>
                <w:sz w:val="16"/>
              </w:rPr>
              <w:t xml:space="preserve">within the review period, if no changes this would remain as version 1) </w:t>
            </w:r>
          </w:p>
        </w:tc>
      </w:tr>
    </w:tbl>
    <w:p w14:paraId="59E089FB" w14:textId="77777777" w:rsidR="00700B60" w:rsidRPr="00700B60" w:rsidRDefault="00700B60" w:rsidP="00700B60">
      <w:pPr>
        <w:spacing w:after="0"/>
        <w:ind w:left="343" w:right="1195"/>
        <w:rPr>
          <w:rFonts w:ascii="Arial" w:eastAsia="Arial" w:hAnsi="Arial" w:cs="Arial"/>
          <w:color w:val="000000"/>
          <w:sz w:val="24"/>
          <w:lang w:eastAsia="en-GB"/>
        </w:rPr>
      </w:pPr>
      <w:r w:rsidRPr="00700B60">
        <w:rPr>
          <w:rFonts w:ascii="Calibri" w:eastAsia="Calibri" w:hAnsi="Calibri" w:cs="Calibri"/>
          <w:b/>
          <w:color w:val="000000"/>
          <w:sz w:val="36"/>
          <w:lang w:eastAsia="en-GB"/>
        </w:rPr>
        <w:t xml:space="preserve"> </w:t>
      </w:r>
    </w:p>
    <w:p w14:paraId="3E917B4F"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677922E0"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6CACF6C0"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37558F72"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349B0480"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72AB065F"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4046D2B8"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6774C9E4"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62F1D3E0"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04629AB1"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6D22CCCB"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7BE7BF26"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180B0D2F"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1EFB690A"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53DDE303"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7131FB13"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55A15BF7"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25C7B960"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1F1E9BE9"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3C172F9A"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2A1067E6"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5C6CF555"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4F709D8E"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2F611664" w14:textId="77777777" w:rsidR="00700B60" w:rsidRDefault="00700B60" w:rsidP="00700B60">
      <w:pPr>
        <w:keepNext/>
        <w:keepLines/>
        <w:spacing w:after="0"/>
        <w:ind w:right="450"/>
        <w:jc w:val="center"/>
        <w:outlineLvl w:val="0"/>
        <w:rPr>
          <w:rFonts w:ascii="Calibri" w:eastAsia="Calibri" w:hAnsi="Calibri" w:cs="Calibri"/>
          <w:b/>
          <w:color w:val="000000"/>
          <w:sz w:val="36"/>
          <w:lang w:eastAsia="en-GB"/>
        </w:rPr>
      </w:pPr>
    </w:p>
    <w:p w14:paraId="08693940" w14:textId="5B0CA08F" w:rsidR="00700B60" w:rsidRPr="00700B60" w:rsidRDefault="00700B60" w:rsidP="00700B60">
      <w:pPr>
        <w:spacing w:after="0"/>
        <w:ind w:right="373"/>
        <w:rPr>
          <w:rFonts w:ascii="Arial" w:eastAsia="Arial" w:hAnsi="Arial" w:cs="Arial"/>
          <w:color w:val="000000"/>
          <w:sz w:val="24"/>
          <w:lang w:eastAsia="en-GB"/>
        </w:rPr>
      </w:pPr>
    </w:p>
    <w:p w14:paraId="47C6069E" w14:textId="77777777" w:rsidR="00700B60" w:rsidRPr="00700B60" w:rsidRDefault="00700B60" w:rsidP="00700B60">
      <w:pPr>
        <w:spacing w:after="163"/>
        <w:ind w:left="3686"/>
        <w:rPr>
          <w:rFonts w:ascii="Arial" w:eastAsia="Arial" w:hAnsi="Arial" w:cs="Arial"/>
          <w:color w:val="000000"/>
          <w:sz w:val="24"/>
          <w:lang w:eastAsia="en-GB"/>
        </w:rPr>
      </w:pPr>
      <w:r w:rsidRPr="00700B60">
        <w:rPr>
          <w:rFonts w:ascii="Arial" w:eastAsia="Arial" w:hAnsi="Arial" w:cs="Arial"/>
          <w:noProof/>
          <w:color w:val="000000"/>
          <w:sz w:val="24"/>
          <w:lang w:eastAsia="en-GB"/>
        </w:rPr>
        <w:lastRenderedPageBreak/>
        <w:drawing>
          <wp:inline distT="0" distB="0" distL="0" distR="0" wp14:anchorId="043575F6" wp14:editId="11FB1811">
            <wp:extent cx="1104900" cy="1179830"/>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9"/>
                    <a:stretch>
                      <a:fillRect/>
                    </a:stretch>
                  </pic:blipFill>
                  <pic:spPr>
                    <a:xfrm>
                      <a:off x="0" y="0"/>
                      <a:ext cx="1104900" cy="1179830"/>
                    </a:xfrm>
                    <a:prstGeom prst="rect">
                      <a:avLst/>
                    </a:prstGeom>
                  </pic:spPr>
                </pic:pic>
              </a:graphicData>
            </a:graphic>
          </wp:inline>
        </w:drawing>
      </w:r>
    </w:p>
    <w:p w14:paraId="12F8C859" w14:textId="77777777" w:rsidR="00700B60" w:rsidRPr="00700B60" w:rsidRDefault="00700B60" w:rsidP="00700B60">
      <w:pPr>
        <w:spacing w:after="28"/>
        <w:ind w:right="373"/>
        <w:jc w:val="center"/>
        <w:rPr>
          <w:rFonts w:ascii="Arial" w:eastAsia="Arial" w:hAnsi="Arial" w:cs="Arial"/>
          <w:color w:val="000000"/>
          <w:sz w:val="24"/>
          <w:lang w:eastAsia="en-GB"/>
        </w:rPr>
      </w:pPr>
      <w:r w:rsidRPr="00700B60">
        <w:rPr>
          <w:rFonts w:ascii="Arial" w:eastAsia="Arial" w:hAnsi="Arial" w:cs="Arial"/>
          <w:b/>
          <w:color w:val="000000"/>
          <w:sz w:val="28"/>
          <w:lang w:eastAsia="en-GB"/>
        </w:rPr>
        <w:t xml:space="preserve"> </w:t>
      </w:r>
    </w:p>
    <w:p w14:paraId="6D2AB5DA" w14:textId="77777777" w:rsidR="00700B60" w:rsidRPr="00700B60" w:rsidRDefault="00700B60" w:rsidP="00700B60">
      <w:pPr>
        <w:spacing w:after="0"/>
        <w:ind w:right="455"/>
        <w:jc w:val="center"/>
        <w:rPr>
          <w:rFonts w:ascii="Arial" w:eastAsia="Arial" w:hAnsi="Arial" w:cs="Arial"/>
          <w:color w:val="000000"/>
          <w:sz w:val="24"/>
          <w:lang w:eastAsia="en-GB"/>
        </w:rPr>
      </w:pPr>
      <w:r w:rsidRPr="00700B60">
        <w:rPr>
          <w:rFonts w:ascii="Lucida Handwriting" w:eastAsia="Lucida Handwriting" w:hAnsi="Lucida Handwriting" w:cs="Lucida Handwriting"/>
          <w:i/>
          <w:color w:val="000080"/>
          <w:sz w:val="24"/>
          <w:lang w:eastAsia="en-GB"/>
        </w:rPr>
        <w:t>‘The Love of Christ, nurture, guide and inspire us.’</w:t>
      </w:r>
      <w:r w:rsidRPr="00700B60">
        <w:rPr>
          <w:rFonts w:ascii="Arial" w:eastAsia="Arial" w:hAnsi="Arial" w:cs="Arial"/>
          <w:color w:val="000000"/>
          <w:sz w:val="28"/>
          <w:lang w:eastAsia="en-GB"/>
        </w:rPr>
        <w:t xml:space="preserve"> </w:t>
      </w:r>
    </w:p>
    <w:p w14:paraId="1A8F5CE4" w14:textId="77777777" w:rsidR="00700B60" w:rsidRPr="00700B60" w:rsidRDefault="00700B60" w:rsidP="00700B60">
      <w:pPr>
        <w:spacing w:after="0"/>
        <w:ind w:right="385"/>
        <w:jc w:val="center"/>
        <w:rPr>
          <w:rFonts w:ascii="Arial" w:eastAsia="Arial" w:hAnsi="Arial" w:cs="Arial"/>
          <w:color w:val="000000"/>
          <w:sz w:val="24"/>
          <w:lang w:eastAsia="en-GB"/>
        </w:rPr>
      </w:pPr>
      <w:r w:rsidRPr="00700B60">
        <w:rPr>
          <w:rFonts w:ascii="Arial" w:eastAsia="Arial" w:hAnsi="Arial" w:cs="Arial"/>
          <w:b/>
          <w:color w:val="000000"/>
          <w:sz w:val="24"/>
          <w:lang w:eastAsia="en-GB"/>
        </w:rPr>
        <w:t xml:space="preserve"> </w:t>
      </w:r>
    </w:p>
    <w:p w14:paraId="08EB5180" w14:textId="77777777" w:rsidR="00700B60" w:rsidRPr="00700B60" w:rsidRDefault="00700B60" w:rsidP="00700B60">
      <w:pPr>
        <w:spacing w:after="49"/>
        <w:ind w:left="278" w:hanging="10"/>
        <w:rPr>
          <w:rFonts w:ascii="Arial" w:eastAsia="Arial" w:hAnsi="Arial" w:cs="Arial"/>
          <w:color w:val="000000"/>
          <w:sz w:val="24"/>
          <w:lang w:eastAsia="en-GB"/>
        </w:rPr>
      </w:pPr>
      <w:r w:rsidRPr="00700B60">
        <w:rPr>
          <w:rFonts w:ascii="Arial" w:eastAsia="Arial" w:hAnsi="Arial" w:cs="Arial"/>
          <w:b/>
          <w:color w:val="000000"/>
          <w:sz w:val="24"/>
          <w:lang w:eastAsia="en-GB"/>
        </w:rPr>
        <w:t xml:space="preserve">To do this we will: </w:t>
      </w:r>
    </w:p>
    <w:p w14:paraId="46A25798" w14:textId="77777777" w:rsidR="00700B60" w:rsidRPr="00700B60" w:rsidRDefault="00700B60" w:rsidP="00700B60">
      <w:pPr>
        <w:numPr>
          <w:ilvl w:val="0"/>
          <w:numId w:val="1"/>
        </w:numPr>
        <w:spacing w:after="53" w:line="254" w:lineRule="auto"/>
        <w:ind w:right="317" w:hanging="360"/>
        <w:rPr>
          <w:rFonts w:ascii="Arial" w:eastAsia="Arial" w:hAnsi="Arial" w:cs="Arial"/>
          <w:color w:val="000000"/>
          <w:sz w:val="24"/>
          <w:lang w:eastAsia="en-GB"/>
        </w:rPr>
      </w:pPr>
      <w:r w:rsidRPr="00700B60">
        <w:rPr>
          <w:rFonts w:ascii="Calibri" w:eastAsia="Calibri" w:hAnsi="Calibri" w:cs="Calibri"/>
          <w:color w:val="000000"/>
          <w:sz w:val="24"/>
          <w:lang w:eastAsia="en-GB"/>
        </w:rPr>
        <w:t>Be a Christian community that lives the Gospel values; ‘Love of Christ</w:t>
      </w:r>
      <w:proofErr w:type="gramStart"/>
      <w:r w:rsidRPr="00700B60">
        <w:rPr>
          <w:rFonts w:ascii="Calibri" w:eastAsia="Calibri" w:hAnsi="Calibri" w:cs="Calibri"/>
          <w:color w:val="000000"/>
          <w:sz w:val="24"/>
          <w:lang w:eastAsia="en-GB"/>
        </w:rPr>
        <w:t>’  (</w:t>
      </w:r>
      <w:proofErr w:type="gramEnd"/>
      <w:r w:rsidRPr="00700B60">
        <w:rPr>
          <w:rFonts w:ascii="Calibri" w:eastAsia="Calibri" w:hAnsi="Calibri" w:cs="Calibri"/>
          <w:color w:val="000000"/>
          <w:sz w:val="24"/>
          <w:lang w:eastAsia="en-GB"/>
        </w:rPr>
        <w:t xml:space="preserve">Christ centred) </w:t>
      </w:r>
    </w:p>
    <w:p w14:paraId="5D072F9E" w14:textId="77777777" w:rsidR="00700B60" w:rsidRPr="00700B60" w:rsidRDefault="00700B60" w:rsidP="00700B60">
      <w:pPr>
        <w:numPr>
          <w:ilvl w:val="0"/>
          <w:numId w:val="1"/>
        </w:numPr>
        <w:spacing w:after="53" w:line="258" w:lineRule="auto"/>
        <w:ind w:right="317" w:hanging="36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Provide opportunities for all to grow and achieve by igniting a desire for learning; ‘Guide and inspire’ (Education) </w:t>
      </w:r>
    </w:p>
    <w:p w14:paraId="77BAB296" w14:textId="77777777" w:rsidR="00700B60" w:rsidRPr="00700B60" w:rsidRDefault="00700B60" w:rsidP="00700B60">
      <w:pPr>
        <w:numPr>
          <w:ilvl w:val="0"/>
          <w:numId w:val="1"/>
        </w:numPr>
        <w:spacing w:after="1" w:line="254" w:lineRule="auto"/>
        <w:ind w:right="317" w:hanging="36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Be a haven of peace and love that enables all to thrive; ‘Nurture’ (Community) </w:t>
      </w:r>
    </w:p>
    <w:p w14:paraId="50621DCD" w14:textId="77777777" w:rsidR="00700B60" w:rsidRPr="00700B60" w:rsidRDefault="00700B60" w:rsidP="00700B60">
      <w:pPr>
        <w:spacing w:after="156"/>
        <w:ind w:left="72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 </w:t>
      </w:r>
    </w:p>
    <w:p w14:paraId="5F1E1E4F" w14:textId="77777777" w:rsidR="00700B60" w:rsidRPr="00700B60" w:rsidRDefault="00700B60" w:rsidP="00700B60">
      <w:pPr>
        <w:keepNext/>
        <w:keepLines/>
        <w:spacing w:after="49"/>
        <w:ind w:left="278" w:hanging="10"/>
        <w:outlineLvl w:val="1"/>
        <w:rPr>
          <w:rFonts w:ascii="Arial" w:eastAsia="Arial" w:hAnsi="Arial" w:cs="Arial"/>
          <w:b/>
          <w:color w:val="000000"/>
          <w:sz w:val="24"/>
          <w:lang w:eastAsia="en-GB"/>
        </w:rPr>
      </w:pPr>
      <w:r w:rsidRPr="00700B60">
        <w:rPr>
          <w:rFonts w:ascii="Arial" w:eastAsia="Arial" w:hAnsi="Arial" w:cs="Arial"/>
          <w:b/>
          <w:color w:val="000000"/>
          <w:sz w:val="24"/>
          <w:lang w:eastAsia="en-GB"/>
        </w:rPr>
        <w:t xml:space="preserve">Objectives: Christ Centred </w:t>
      </w:r>
    </w:p>
    <w:p w14:paraId="217D9890" w14:textId="77777777" w:rsidR="00700B60" w:rsidRPr="00700B60" w:rsidRDefault="00700B60" w:rsidP="00700B60">
      <w:pPr>
        <w:numPr>
          <w:ilvl w:val="0"/>
          <w:numId w:val="2"/>
        </w:numPr>
        <w:spacing w:after="22" w:line="258" w:lineRule="auto"/>
        <w:ind w:right="317" w:hanging="360"/>
        <w:rPr>
          <w:rFonts w:ascii="Arial" w:eastAsia="Arial" w:hAnsi="Arial" w:cs="Arial"/>
          <w:color w:val="000000"/>
          <w:sz w:val="24"/>
          <w:lang w:eastAsia="en-GB"/>
        </w:rPr>
      </w:pPr>
      <w:r w:rsidRPr="00700B60">
        <w:rPr>
          <w:rFonts w:ascii="Calibri" w:eastAsia="Calibri" w:hAnsi="Calibri" w:cs="Calibri"/>
          <w:noProof/>
          <w:color w:val="000000"/>
          <w:lang w:eastAsia="en-GB"/>
        </w:rPr>
        <mc:AlternateContent>
          <mc:Choice Requires="wpg">
            <w:drawing>
              <wp:anchor distT="0" distB="0" distL="114300" distR="114300" simplePos="0" relativeHeight="251662336" behindDoc="0" locked="0" layoutInCell="1" allowOverlap="1" wp14:anchorId="68D6F268" wp14:editId="191E5C65">
                <wp:simplePos x="0" y="0"/>
                <wp:positionH relativeFrom="page">
                  <wp:posOffset>304800</wp:posOffset>
                </wp:positionH>
                <wp:positionV relativeFrom="page">
                  <wp:posOffset>361137</wp:posOffset>
                </wp:positionV>
                <wp:extent cx="56388" cy="9971278"/>
                <wp:effectExtent l="0" t="0" r="0" b="0"/>
                <wp:wrapSquare wrapText="bothSides"/>
                <wp:docPr id="12110" name="Group 12110"/>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4509" name="Shape 14509"/>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solidFill>
                            <a:srgbClr val="041E42"/>
                          </a:solidFill>
                          <a:ln w="0" cap="flat">
                            <a:noFill/>
                            <a:miter lim="127000"/>
                          </a:ln>
                          <a:effectLst/>
                        </wps:spPr>
                        <wps:bodyPr/>
                      </wps:wsp>
                    </wpg:wgp>
                  </a:graphicData>
                </a:graphic>
              </wp:anchor>
            </w:drawing>
          </mc:Choice>
          <mc:Fallback>
            <w:pict>
              <v:group w14:anchorId="31A47461" id="Group 12110" o:spid="_x0000_s1026" style="position:absolute;margin-left:24pt;margin-top:28.45pt;width:4.45pt;height:785.15pt;z-index:251662336;mso-position-horizontal-relative:page;mso-position-vertical-relative:page" coordsize="563,9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">
                <v:shape id="Shape 14509" o:spid="_x0000_s1027" style="position:absolute;width:563;height:99712;visibility:visible;mso-wrap-style:square;v-text-anchor:top" coordsize="56388,997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" path="m,l56388,r,9971278l,9971278,,e" fillcolor="#041e42" stroked="f" strokeweight="0">
                  <v:stroke miterlimit="83231f" joinstyle="miter"/>
                  <v:path arrowok="t" textboxrect="0,0,56388,9971278"/>
                </v:shape>
                <w10:wrap type="square" anchorx="page" anchory="page"/>
              </v:group>
            </w:pict>
          </mc:Fallback>
        </mc:AlternateContent>
      </w:r>
      <w:r w:rsidRPr="00700B60">
        <w:rPr>
          <w:rFonts w:ascii="Calibri" w:eastAsia="Calibri" w:hAnsi="Calibri" w:cs="Calibri"/>
          <w:noProof/>
          <w:color w:val="000000"/>
          <w:lang w:eastAsia="en-GB"/>
        </w:rPr>
        <mc:AlternateContent>
          <mc:Choice Requires="wpg">
            <w:drawing>
              <wp:anchor distT="0" distB="0" distL="114300" distR="114300" simplePos="0" relativeHeight="251663360" behindDoc="0" locked="0" layoutInCell="1" allowOverlap="1" wp14:anchorId="3CCB55A6" wp14:editId="5FA19BAB">
                <wp:simplePos x="0" y="0"/>
                <wp:positionH relativeFrom="page">
                  <wp:posOffset>7200646</wp:posOffset>
                </wp:positionH>
                <wp:positionV relativeFrom="page">
                  <wp:posOffset>361137</wp:posOffset>
                </wp:positionV>
                <wp:extent cx="56693" cy="9971278"/>
                <wp:effectExtent l="0" t="0" r="0" b="0"/>
                <wp:wrapSquare wrapText="bothSides"/>
                <wp:docPr id="12111" name="Group 12111"/>
                <wp:cNvGraphicFramePr/>
                <a:graphic xmlns:a="http://schemas.openxmlformats.org/drawingml/2006/main">
                  <a:graphicData uri="http://schemas.microsoft.com/office/word/2010/wordprocessingGroup">
                    <wpg:wgp>
                      <wpg:cNvGrpSpPr/>
                      <wpg:grpSpPr>
                        <a:xfrm>
                          <a:off x="0" y="0"/>
                          <a:ext cx="56693" cy="9971278"/>
                          <a:chOff x="0" y="0"/>
                          <a:chExt cx="56693" cy="9971278"/>
                        </a:xfrm>
                      </wpg:grpSpPr>
                      <wps:wsp>
                        <wps:cNvPr id="14511" name="Shape 14511"/>
                        <wps:cNvSpPr/>
                        <wps:spPr>
                          <a:xfrm>
                            <a:off x="0" y="0"/>
                            <a:ext cx="56693" cy="9971278"/>
                          </a:xfrm>
                          <a:custGeom>
                            <a:avLst/>
                            <a:gdLst/>
                            <a:ahLst/>
                            <a:cxnLst/>
                            <a:rect l="0" t="0" r="0" b="0"/>
                            <a:pathLst>
                              <a:path w="56693" h="9971278">
                                <a:moveTo>
                                  <a:pt x="0" y="0"/>
                                </a:moveTo>
                                <a:lnTo>
                                  <a:pt x="56693" y="0"/>
                                </a:lnTo>
                                <a:lnTo>
                                  <a:pt x="56693" y="9971278"/>
                                </a:lnTo>
                                <a:lnTo>
                                  <a:pt x="0" y="9971278"/>
                                </a:lnTo>
                                <a:lnTo>
                                  <a:pt x="0" y="0"/>
                                </a:lnTo>
                              </a:path>
                            </a:pathLst>
                          </a:custGeom>
                          <a:solidFill>
                            <a:srgbClr val="041E42"/>
                          </a:solidFill>
                          <a:ln w="0" cap="flat">
                            <a:noFill/>
                            <a:miter lim="127000"/>
                          </a:ln>
                          <a:effectLst/>
                        </wps:spPr>
                        <wps:bodyPr/>
                      </wps:wsp>
                    </wpg:wgp>
                  </a:graphicData>
                </a:graphic>
              </wp:anchor>
            </w:drawing>
          </mc:Choice>
          <mc:Fallback>
            <w:pict>
              <v:group w14:anchorId="4A891236" id="Group 12111" o:spid="_x0000_s1026" style="position:absolute;margin-left:567pt;margin-top:28.45pt;width:4.45pt;height:785.15pt;z-index:251663360;mso-position-horizontal-relative:page;mso-position-vertical-relative:page" coordsize="566,9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">
                <v:shape id="Shape 14511" o:spid="_x0000_s1027" style="position:absolute;width:566;height:99712;visibility:visible;mso-wrap-style:square;v-text-anchor:top" coordsize="56693,997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" path="m,l56693,r,9971278l,9971278,,e" fillcolor="#041e42" stroked="f" strokeweight="0">
                  <v:stroke miterlimit="83231f" joinstyle="miter"/>
                  <v:path arrowok="t" textboxrect="0,0,56693,9971278"/>
                </v:shape>
                <w10:wrap type="square" anchorx="page" anchory="page"/>
              </v:group>
            </w:pict>
          </mc:Fallback>
        </mc:AlternateContent>
      </w:r>
      <w:r w:rsidRPr="00700B60">
        <w:rPr>
          <w:rFonts w:ascii="Calibri" w:eastAsia="Calibri" w:hAnsi="Calibri" w:cs="Calibri"/>
          <w:color w:val="000000"/>
          <w:sz w:val="24"/>
          <w:lang w:eastAsia="en-GB"/>
        </w:rPr>
        <w:t xml:space="preserve">Provide high quality collective worship and enriching liturgical celebrations </w:t>
      </w:r>
    </w:p>
    <w:p w14:paraId="6A529A50" w14:textId="77777777" w:rsidR="00700B60" w:rsidRPr="00700B60" w:rsidRDefault="00700B60" w:rsidP="00700B60">
      <w:pPr>
        <w:numPr>
          <w:ilvl w:val="0"/>
          <w:numId w:val="2"/>
        </w:numPr>
        <w:spacing w:after="53" w:line="258" w:lineRule="auto"/>
        <w:ind w:right="317" w:hanging="36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Enable our children to acquire an excellent religious education and develop their relationship with God </w:t>
      </w:r>
    </w:p>
    <w:p w14:paraId="7DF6CC45" w14:textId="77777777" w:rsidR="00700B60" w:rsidRPr="00700B60" w:rsidRDefault="00700B60" w:rsidP="00700B60">
      <w:pPr>
        <w:numPr>
          <w:ilvl w:val="0"/>
          <w:numId w:val="2"/>
        </w:numPr>
        <w:spacing w:after="22" w:line="258" w:lineRule="auto"/>
        <w:ind w:right="317" w:hanging="36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Share faith, love and hope in the likeness of Mary, Mother of God </w:t>
      </w:r>
    </w:p>
    <w:p w14:paraId="000771C6" w14:textId="77777777" w:rsidR="00700B60" w:rsidRPr="00700B60" w:rsidRDefault="00700B60" w:rsidP="00700B60">
      <w:pPr>
        <w:numPr>
          <w:ilvl w:val="0"/>
          <w:numId w:val="2"/>
        </w:numPr>
        <w:spacing w:after="22" w:line="258" w:lineRule="auto"/>
        <w:ind w:right="317" w:hanging="36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Provide a safe harbour where all can succeed </w:t>
      </w:r>
    </w:p>
    <w:p w14:paraId="38A47267" w14:textId="77777777" w:rsidR="00700B60" w:rsidRPr="00700B60" w:rsidRDefault="00700B60" w:rsidP="00700B60">
      <w:pPr>
        <w:spacing w:after="156"/>
        <w:ind w:left="72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 </w:t>
      </w:r>
    </w:p>
    <w:p w14:paraId="17C5991C" w14:textId="77777777" w:rsidR="00700B60" w:rsidRPr="00700B60" w:rsidRDefault="00700B60" w:rsidP="00700B60">
      <w:pPr>
        <w:keepNext/>
        <w:keepLines/>
        <w:spacing w:after="49"/>
        <w:ind w:left="278" w:hanging="10"/>
        <w:outlineLvl w:val="1"/>
        <w:rPr>
          <w:rFonts w:ascii="Arial" w:eastAsia="Arial" w:hAnsi="Arial" w:cs="Arial"/>
          <w:b/>
          <w:color w:val="000000"/>
          <w:sz w:val="24"/>
          <w:lang w:eastAsia="en-GB"/>
        </w:rPr>
      </w:pPr>
      <w:r w:rsidRPr="00700B60">
        <w:rPr>
          <w:rFonts w:ascii="Arial" w:eastAsia="Arial" w:hAnsi="Arial" w:cs="Arial"/>
          <w:b/>
          <w:color w:val="000000"/>
          <w:sz w:val="24"/>
          <w:lang w:eastAsia="en-GB"/>
        </w:rPr>
        <w:t xml:space="preserve">Objectives: Education </w:t>
      </w:r>
    </w:p>
    <w:p w14:paraId="128F976C" w14:textId="77777777" w:rsidR="00700B60" w:rsidRPr="00700B60" w:rsidRDefault="00700B60" w:rsidP="00700B60">
      <w:pPr>
        <w:numPr>
          <w:ilvl w:val="0"/>
          <w:numId w:val="3"/>
        </w:numPr>
        <w:spacing w:after="22" w:line="258" w:lineRule="auto"/>
        <w:ind w:right="317" w:hanging="36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Have high expectations of ourselves and others in all that we do </w:t>
      </w:r>
    </w:p>
    <w:p w14:paraId="29B0D251" w14:textId="77777777" w:rsidR="00700B60" w:rsidRPr="00700B60" w:rsidRDefault="00700B60" w:rsidP="00700B60">
      <w:pPr>
        <w:numPr>
          <w:ilvl w:val="0"/>
          <w:numId w:val="3"/>
        </w:numPr>
        <w:spacing w:after="53" w:line="258" w:lineRule="auto"/>
        <w:ind w:right="317" w:hanging="36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Value our pupils and staff, appreciating their uniqueness and individual talents, enabling them to achieve well </w:t>
      </w:r>
    </w:p>
    <w:p w14:paraId="7F813D39" w14:textId="77777777" w:rsidR="00700B60" w:rsidRPr="00700B60" w:rsidRDefault="00700B60" w:rsidP="00700B60">
      <w:pPr>
        <w:numPr>
          <w:ilvl w:val="0"/>
          <w:numId w:val="3"/>
        </w:numPr>
        <w:spacing w:after="22" w:line="258" w:lineRule="auto"/>
        <w:ind w:right="317" w:hanging="36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Provide a curriculum that opens the world, in all its awe and wonder, to our pupils </w:t>
      </w:r>
    </w:p>
    <w:p w14:paraId="1C169EB5" w14:textId="77777777" w:rsidR="00700B60" w:rsidRPr="00700B60" w:rsidRDefault="00700B60" w:rsidP="00700B60">
      <w:pPr>
        <w:spacing w:after="156"/>
        <w:ind w:left="72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 </w:t>
      </w:r>
    </w:p>
    <w:p w14:paraId="2AD347EB" w14:textId="77777777" w:rsidR="00700B60" w:rsidRPr="00700B60" w:rsidRDefault="00700B60" w:rsidP="00700B60">
      <w:pPr>
        <w:keepNext/>
        <w:keepLines/>
        <w:spacing w:after="49"/>
        <w:ind w:left="278" w:hanging="10"/>
        <w:outlineLvl w:val="1"/>
        <w:rPr>
          <w:rFonts w:ascii="Arial" w:eastAsia="Arial" w:hAnsi="Arial" w:cs="Arial"/>
          <w:b/>
          <w:color w:val="000000"/>
          <w:sz w:val="24"/>
          <w:lang w:eastAsia="en-GB"/>
        </w:rPr>
      </w:pPr>
      <w:r w:rsidRPr="00700B60">
        <w:rPr>
          <w:rFonts w:ascii="Arial" w:eastAsia="Arial" w:hAnsi="Arial" w:cs="Arial"/>
          <w:b/>
          <w:color w:val="000000"/>
          <w:sz w:val="24"/>
          <w:lang w:eastAsia="en-GB"/>
        </w:rPr>
        <w:t xml:space="preserve">Objectives: Community </w:t>
      </w:r>
    </w:p>
    <w:p w14:paraId="067AC4C3" w14:textId="77777777" w:rsidR="00700B60" w:rsidRPr="00700B60" w:rsidRDefault="00700B60" w:rsidP="00700B60">
      <w:pPr>
        <w:numPr>
          <w:ilvl w:val="0"/>
          <w:numId w:val="4"/>
        </w:numPr>
        <w:spacing w:after="22" w:line="258" w:lineRule="auto"/>
        <w:ind w:right="317" w:hanging="36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Create a peaceful, happy school where all feel welcomed and valued </w:t>
      </w:r>
    </w:p>
    <w:p w14:paraId="2EDB1DC5" w14:textId="77777777" w:rsidR="00700B60" w:rsidRPr="00700B60" w:rsidRDefault="00700B60" w:rsidP="00700B60">
      <w:pPr>
        <w:numPr>
          <w:ilvl w:val="0"/>
          <w:numId w:val="4"/>
        </w:numPr>
        <w:spacing w:after="22" w:line="258" w:lineRule="auto"/>
        <w:ind w:right="317" w:hanging="36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Nurture and grow our pupils and community in the Gospel values </w:t>
      </w:r>
    </w:p>
    <w:p w14:paraId="2711D97F" w14:textId="77777777" w:rsidR="00700B60" w:rsidRPr="00700B60" w:rsidRDefault="00700B60" w:rsidP="00700B60">
      <w:pPr>
        <w:numPr>
          <w:ilvl w:val="0"/>
          <w:numId w:val="4"/>
        </w:numPr>
        <w:spacing w:after="275" w:line="254" w:lineRule="auto"/>
        <w:ind w:right="317" w:hanging="360"/>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Celebrate each person as a beautiful work of art, created on God’s image </w:t>
      </w:r>
    </w:p>
    <w:p w14:paraId="72D1A930" w14:textId="77777777" w:rsidR="00700B60" w:rsidRPr="00700B60" w:rsidRDefault="00700B60" w:rsidP="00700B60">
      <w:pPr>
        <w:spacing w:after="251"/>
        <w:ind w:left="720"/>
        <w:rPr>
          <w:rFonts w:ascii="Arial" w:eastAsia="Arial" w:hAnsi="Arial" w:cs="Arial"/>
          <w:color w:val="000000"/>
          <w:sz w:val="24"/>
          <w:lang w:eastAsia="en-GB"/>
        </w:rPr>
      </w:pPr>
      <w:r w:rsidRPr="00700B60">
        <w:rPr>
          <w:rFonts w:ascii="Times New Roman" w:eastAsia="Times New Roman" w:hAnsi="Times New Roman" w:cs="Times New Roman"/>
          <w:color w:val="000000"/>
          <w:sz w:val="27"/>
          <w:lang w:eastAsia="en-GB"/>
        </w:rPr>
        <w:t xml:space="preserve"> </w:t>
      </w:r>
    </w:p>
    <w:p w14:paraId="70547E49" w14:textId="77777777" w:rsidR="00700B60" w:rsidRPr="00700B60" w:rsidRDefault="00700B60" w:rsidP="00700B60">
      <w:pPr>
        <w:spacing w:after="217"/>
        <w:ind w:left="720"/>
        <w:rPr>
          <w:rFonts w:ascii="Arial" w:eastAsia="Arial" w:hAnsi="Arial" w:cs="Arial"/>
          <w:color w:val="000000"/>
          <w:sz w:val="24"/>
          <w:lang w:eastAsia="en-GB"/>
        </w:rPr>
      </w:pPr>
      <w:r w:rsidRPr="00700B60">
        <w:rPr>
          <w:rFonts w:ascii="Times New Roman" w:eastAsia="Times New Roman" w:hAnsi="Times New Roman" w:cs="Times New Roman"/>
          <w:color w:val="000000"/>
          <w:sz w:val="27"/>
          <w:lang w:eastAsia="en-GB"/>
        </w:rPr>
        <w:t xml:space="preserve"> </w:t>
      </w:r>
    </w:p>
    <w:p w14:paraId="747DAD6E" w14:textId="77777777" w:rsidR="00700B60" w:rsidRPr="00700B60" w:rsidRDefault="00700B60" w:rsidP="00700B60">
      <w:pPr>
        <w:spacing w:after="0"/>
        <w:ind w:left="283"/>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 </w:t>
      </w:r>
    </w:p>
    <w:p w14:paraId="235E2EA2" w14:textId="3D775371" w:rsidR="00700B60" w:rsidRPr="00700B60" w:rsidRDefault="00700B60" w:rsidP="00700B60">
      <w:pPr>
        <w:spacing w:after="0"/>
        <w:ind w:left="283"/>
        <w:rPr>
          <w:rFonts w:ascii="Arial" w:eastAsia="Arial" w:hAnsi="Arial" w:cs="Arial"/>
          <w:color w:val="000000"/>
          <w:sz w:val="24"/>
          <w:lang w:eastAsia="en-GB"/>
        </w:rPr>
      </w:pPr>
      <w:r w:rsidRPr="00700B60">
        <w:rPr>
          <w:rFonts w:ascii="Calibri" w:eastAsia="Calibri" w:hAnsi="Calibri" w:cs="Calibri"/>
          <w:color w:val="000000"/>
          <w:sz w:val="24"/>
          <w:lang w:eastAsia="en-GB"/>
        </w:rPr>
        <w:t xml:space="preserve"> </w:t>
      </w:r>
    </w:p>
    <w:tbl>
      <w:tblPr>
        <w:tblStyle w:val="TableGrid"/>
        <w:tblpPr w:vertAnchor="text" w:tblpX="-593" w:tblpY="-5084"/>
        <w:tblOverlap w:val="never"/>
        <w:tblW w:w="10212" w:type="dxa"/>
        <w:tblInd w:w="0" w:type="dxa"/>
        <w:tblCellMar>
          <w:top w:w="34" w:type="dxa"/>
          <w:left w:w="290" w:type="dxa"/>
        </w:tblCellMar>
        <w:tblLook w:val="04A0" w:firstRow="1" w:lastRow="0" w:firstColumn="1" w:lastColumn="0" w:noHBand="0" w:noVBand="1"/>
      </w:tblPr>
      <w:tblGrid>
        <w:gridCol w:w="3634"/>
        <w:gridCol w:w="6578"/>
      </w:tblGrid>
      <w:tr w:rsidR="00700B60" w:rsidRPr="00700B60" w14:paraId="2B10B986" w14:textId="77777777" w:rsidTr="00272219">
        <w:trPr>
          <w:trHeight w:val="308"/>
        </w:trPr>
        <w:tc>
          <w:tcPr>
            <w:tcW w:w="3634" w:type="dxa"/>
            <w:tcBorders>
              <w:top w:val="single" w:sz="6" w:space="0" w:color="7F7F7F"/>
              <w:left w:val="single" w:sz="6" w:space="0" w:color="7F7F7F"/>
              <w:bottom w:val="single" w:sz="6" w:space="0" w:color="7F7F7F"/>
              <w:right w:val="single" w:sz="6" w:space="0" w:color="7F7F7F"/>
            </w:tcBorders>
            <w:shd w:val="clear" w:color="auto" w:fill="D9E2F3"/>
          </w:tcPr>
          <w:p w14:paraId="6F2FC5D4" w14:textId="77777777" w:rsidR="00700B60" w:rsidRPr="00700B60" w:rsidRDefault="00700B60" w:rsidP="00700B60">
            <w:pPr>
              <w:ind w:left="125"/>
              <w:rPr>
                <w:rFonts w:ascii="Arial" w:eastAsia="Arial" w:hAnsi="Arial" w:cs="Arial"/>
                <w:color w:val="000000"/>
                <w:sz w:val="24"/>
              </w:rPr>
            </w:pPr>
            <w:r w:rsidRPr="00700B60">
              <w:rPr>
                <w:rFonts w:ascii="Calibri" w:eastAsia="Calibri" w:hAnsi="Calibri" w:cs="Calibri"/>
                <w:b/>
                <w:color w:val="000000"/>
                <w:sz w:val="24"/>
              </w:rPr>
              <w:lastRenderedPageBreak/>
              <w:t>Key Objectives and Priorities</w:t>
            </w:r>
            <w:r w:rsidRPr="00700B60">
              <w:rPr>
                <w:rFonts w:ascii="Calibri" w:eastAsia="Calibri" w:hAnsi="Calibri" w:cs="Calibri"/>
                <w:color w:val="000000"/>
                <w:sz w:val="24"/>
              </w:rPr>
              <w:t xml:space="preserve">  </w:t>
            </w:r>
            <w:r w:rsidRPr="00700B60">
              <w:rPr>
                <w:rFonts w:ascii="Segoe UI" w:eastAsia="Segoe UI" w:hAnsi="Segoe UI" w:cs="Segoe UI"/>
                <w:color w:val="000000"/>
                <w:sz w:val="24"/>
              </w:rPr>
              <w:t xml:space="preserve"> </w:t>
            </w:r>
          </w:p>
        </w:tc>
        <w:tc>
          <w:tcPr>
            <w:tcW w:w="6578" w:type="dxa"/>
            <w:tcBorders>
              <w:top w:val="single" w:sz="6" w:space="0" w:color="7F7F7F"/>
              <w:left w:val="single" w:sz="6" w:space="0" w:color="7F7F7F"/>
              <w:bottom w:val="single" w:sz="6" w:space="0" w:color="7F7F7F"/>
              <w:right w:val="single" w:sz="6" w:space="0" w:color="7F7F7F"/>
            </w:tcBorders>
            <w:shd w:val="clear" w:color="auto" w:fill="D9E2F3"/>
          </w:tcPr>
          <w:p w14:paraId="16C55313" w14:textId="77777777" w:rsidR="00700B60" w:rsidRPr="00700B60" w:rsidRDefault="00700B60" w:rsidP="00700B60">
            <w:pPr>
              <w:ind w:right="238"/>
              <w:jc w:val="center"/>
              <w:rPr>
                <w:rFonts w:ascii="Arial" w:eastAsia="Arial" w:hAnsi="Arial" w:cs="Arial"/>
                <w:color w:val="000000"/>
                <w:sz w:val="24"/>
              </w:rPr>
            </w:pPr>
            <w:r w:rsidRPr="00700B60">
              <w:rPr>
                <w:rFonts w:ascii="Calibri" w:eastAsia="Calibri" w:hAnsi="Calibri" w:cs="Calibri"/>
                <w:b/>
                <w:color w:val="000000"/>
                <w:sz w:val="24"/>
              </w:rPr>
              <w:t>Success Criteria</w:t>
            </w:r>
            <w:r w:rsidRPr="00700B60">
              <w:rPr>
                <w:rFonts w:ascii="Calibri" w:eastAsia="Calibri" w:hAnsi="Calibri" w:cs="Calibri"/>
                <w:color w:val="000000"/>
                <w:sz w:val="24"/>
              </w:rPr>
              <w:t xml:space="preserve">  </w:t>
            </w:r>
            <w:r w:rsidRPr="00700B60">
              <w:rPr>
                <w:rFonts w:ascii="Segoe UI" w:eastAsia="Segoe UI" w:hAnsi="Segoe UI" w:cs="Segoe UI"/>
                <w:color w:val="000000"/>
                <w:sz w:val="24"/>
              </w:rPr>
              <w:t xml:space="preserve"> </w:t>
            </w:r>
          </w:p>
        </w:tc>
      </w:tr>
      <w:tr w:rsidR="00700B60" w:rsidRPr="00700B60" w14:paraId="046007DB" w14:textId="77777777" w:rsidTr="00272219">
        <w:trPr>
          <w:trHeight w:val="2654"/>
        </w:trPr>
        <w:tc>
          <w:tcPr>
            <w:tcW w:w="3634" w:type="dxa"/>
            <w:tcBorders>
              <w:top w:val="single" w:sz="6" w:space="0" w:color="7F7F7F"/>
              <w:left w:val="single" w:sz="6" w:space="0" w:color="7F7F7F"/>
              <w:bottom w:val="single" w:sz="6" w:space="0" w:color="7F7F7F"/>
              <w:right w:val="single" w:sz="6" w:space="0" w:color="7F7F7F"/>
            </w:tcBorders>
          </w:tcPr>
          <w:p w14:paraId="3BAA174E" w14:textId="77777777" w:rsidR="00700B60" w:rsidRPr="00700B60" w:rsidRDefault="00700B60" w:rsidP="00700B60">
            <w:pPr>
              <w:rPr>
                <w:rFonts w:ascii="Arial" w:eastAsia="Arial" w:hAnsi="Arial" w:cs="Arial"/>
                <w:color w:val="000000"/>
                <w:sz w:val="24"/>
              </w:rPr>
            </w:pPr>
            <w:r w:rsidRPr="00700B60">
              <w:rPr>
                <w:rFonts w:ascii="Calibri" w:eastAsia="Calibri" w:hAnsi="Calibri" w:cs="Calibri"/>
                <w:b/>
                <w:i/>
                <w:color w:val="000000"/>
                <w:sz w:val="24"/>
              </w:rPr>
              <w:t>Christ at the Centre</w:t>
            </w:r>
            <w:r w:rsidRPr="00700B60">
              <w:rPr>
                <w:rFonts w:ascii="Calibri" w:eastAsia="Calibri" w:hAnsi="Calibri" w:cs="Calibri"/>
                <w:color w:val="000000"/>
                <w:sz w:val="24"/>
              </w:rPr>
              <w:t xml:space="preserve">  </w:t>
            </w:r>
            <w:r w:rsidRPr="00700B60">
              <w:rPr>
                <w:rFonts w:ascii="Segoe UI" w:eastAsia="Segoe UI" w:hAnsi="Segoe UI" w:cs="Segoe UI"/>
                <w:color w:val="000000"/>
                <w:sz w:val="24"/>
              </w:rPr>
              <w:t xml:space="preserve"> </w:t>
            </w:r>
          </w:p>
          <w:p w14:paraId="074CEC12" w14:textId="77777777" w:rsidR="00700B60" w:rsidRPr="00700B60" w:rsidRDefault="00700B60" w:rsidP="00700B60">
            <w:pPr>
              <w:tabs>
                <w:tab w:val="center" w:pos="529"/>
                <w:tab w:val="center" w:pos="1989"/>
              </w:tabs>
              <w:rPr>
                <w:rFonts w:ascii="Arial" w:eastAsia="Arial" w:hAnsi="Arial" w:cs="Arial"/>
                <w:color w:val="000000"/>
                <w:sz w:val="24"/>
              </w:rPr>
            </w:pPr>
            <w:r w:rsidRPr="00700B60">
              <w:rPr>
                <w:rFonts w:ascii="Calibri" w:eastAsia="Calibri" w:hAnsi="Calibri" w:cs="Calibri"/>
                <w:color w:val="000000"/>
              </w:rPr>
              <w:tab/>
            </w:r>
            <w:r w:rsidRPr="00700B60">
              <w:rPr>
                <w:rFonts w:ascii="Calibri" w:eastAsia="Calibri" w:hAnsi="Calibri" w:cs="Calibri"/>
                <w:color w:val="000000"/>
                <w:sz w:val="24"/>
              </w:rPr>
              <w:t>1.</w:t>
            </w:r>
            <w:r w:rsidRPr="00700B60">
              <w:rPr>
                <w:rFonts w:ascii="Arial" w:eastAsia="Arial" w:hAnsi="Arial" w:cs="Arial"/>
                <w:color w:val="000000"/>
                <w:sz w:val="24"/>
              </w:rPr>
              <w:t xml:space="preserve"> </w:t>
            </w:r>
            <w:r w:rsidRPr="00700B60">
              <w:rPr>
                <w:rFonts w:ascii="Arial" w:eastAsia="Arial" w:hAnsi="Arial" w:cs="Arial"/>
                <w:color w:val="000000"/>
                <w:sz w:val="24"/>
              </w:rPr>
              <w:tab/>
            </w:r>
            <w:r w:rsidRPr="00700B60">
              <w:rPr>
                <w:rFonts w:ascii="Calibri" w:eastAsia="Calibri" w:hAnsi="Calibri" w:cs="Calibri"/>
                <w:color w:val="000000"/>
                <w:sz w:val="24"/>
              </w:rPr>
              <w:t xml:space="preserve">Priority:   Culture  </w:t>
            </w:r>
          </w:p>
        </w:tc>
        <w:tc>
          <w:tcPr>
            <w:tcW w:w="6578" w:type="dxa"/>
            <w:tcBorders>
              <w:top w:val="single" w:sz="6" w:space="0" w:color="7F7F7F"/>
              <w:left w:val="single" w:sz="6" w:space="0" w:color="7F7F7F"/>
              <w:bottom w:val="single" w:sz="6" w:space="0" w:color="7F7F7F"/>
              <w:right w:val="single" w:sz="6" w:space="0" w:color="7F7F7F"/>
            </w:tcBorders>
          </w:tcPr>
          <w:p w14:paraId="2D09351F" w14:textId="77777777" w:rsidR="00700B60" w:rsidRPr="00700B60" w:rsidRDefault="00700B60" w:rsidP="00700B60">
            <w:pPr>
              <w:spacing w:after="17"/>
              <w:ind w:left="437" w:hanging="361"/>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55DDCB35" wp14:editId="38C99329">
                  <wp:extent cx="126365" cy="127000"/>
                  <wp:effectExtent l="0" t="0" r="0" b="0"/>
                  <wp:docPr id="305" name="Picture 305"/>
                  <wp:cNvGraphicFramePr/>
                  <a:graphic xmlns:a="http://schemas.openxmlformats.org/drawingml/2006/main">
                    <a:graphicData uri="http://schemas.openxmlformats.org/drawingml/2006/picture">
                      <pic:pic xmlns:pic="http://schemas.openxmlformats.org/drawingml/2006/picture">
                        <pic:nvPicPr>
                          <pic:cNvPr id="305" name="Picture 305"/>
                          <pic:cNvPicPr/>
                        </pic:nvPicPr>
                        <pic:blipFill>
                          <a:blip r:embed="rId10"/>
                          <a:stretch>
                            <a:fillRect/>
                          </a:stretch>
                        </pic:blipFill>
                        <pic:spPr>
                          <a:xfrm>
                            <a:off x="0" y="0"/>
                            <a:ext cx="126365" cy="127000"/>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 Ensure that staff and pupils are clear on whole school expectations, routines and behaviours </w:t>
            </w:r>
          </w:p>
          <w:p w14:paraId="5547C425" w14:textId="77777777" w:rsidR="00700B60" w:rsidRPr="00700B60" w:rsidRDefault="00700B60" w:rsidP="00700B60">
            <w:pPr>
              <w:spacing w:after="18"/>
              <w:ind w:left="437" w:hanging="361"/>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281F5CBE" wp14:editId="5635BE7D">
                  <wp:extent cx="126365" cy="126366"/>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10"/>
                          <a:stretch>
                            <a:fillRect/>
                          </a:stretch>
                        </pic:blipFill>
                        <pic:spPr>
                          <a:xfrm>
                            <a:off x="0" y="0"/>
                            <a:ext cx="126365" cy="126366"/>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 Pedagogy, policies and procedures are shared and implemented with fidelity  </w:t>
            </w:r>
          </w:p>
          <w:p w14:paraId="3D3CB022" w14:textId="77777777" w:rsidR="00700B60" w:rsidRPr="00700B60" w:rsidRDefault="00700B60" w:rsidP="00700B60">
            <w:pPr>
              <w:ind w:left="76"/>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66D9969A" wp14:editId="44737FF1">
                  <wp:extent cx="126365" cy="126365"/>
                  <wp:effectExtent l="0" t="0" r="0" b="0"/>
                  <wp:docPr id="320"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0"/>
                          <a:stretch>
                            <a:fillRect/>
                          </a:stretch>
                        </pic:blipFill>
                        <pic:spPr>
                          <a:xfrm>
                            <a:off x="0" y="0"/>
                            <a:ext cx="126365" cy="126365"/>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Relationships across the school community become strong  </w:t>
            </w:r>
          </w:p>
          <w:p w14:paraId="5C3DE962" w14:textId="77777777" w:rsidR="00700B60" w:rsidRPr="00700B60" w:rsidRDefault="00700B60" w:rsidP="00700B60">
            <w:pPr>
              <w:spacing w:after="17"/>
              <w:ind w:left="437" w:hanging="361"/>
              <w:jc w:val="both"/>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1E000CE8" wp14:editId="02FBD748">
                  <wp:extent cx="126365" cy="126365"/>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0"/>
                          <a:stretch>
                            <a:fillRect/>
                          </a:stretch>
                        </pic:blipFill>
                        <pic:spPr>
                          <a:xfrm>
                            <a:off x="0" y="0"/>
                            <a:ext cx="126365" cy="126365"/>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Staff seek every opportunity to promote learning within and beyond the school day  </w:t>
            </w:r>
          </w:p>
          <w:p w14:paraId="4E2F370F" w14:textId="77777777" w:rsidR="00700B60" w:rsidRPr="00700B60" w:rsidRDefault="00700B60" w:rsidP="00700B60">
            <w:pPr>
              <w:ind w:left="437" w:hanging="361"/>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127EA513" wp14:editId="1F8F7B0F">
                  <wp:extent cx="126365" cy="127000"/>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0"/>
                          <a:stretch>
                            <a:fillRect/>
                          </a:stretch>
                        </pic:blipFill>
                        <pic:spPr>
                          <a:xfrm>
                            <a:off x="0" y="0"/>
                            <a:ext cx="126365" cy="127000"/>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Pupils and staff have the tools needed to ensure resilience in their learning and wider lives </w:t>
            </w:r>
          </w:p>
        </w:tc>
      </w:tr>
      <w:tr w:rsidR="00700B60" w:rsidRPr="00700B60" w14:paraId="5FFADA09" w14:textId="77777777" w:rsidTr="00272219">
        <w:trPr>
          <w:trHeight w:val="2067"/>
        </w:trPr>
        <w:tc>
          <w:tcPr>
            <w:tcW w:w="3634" w:type="dxa"/>
            <w:tcBorders>
              <w:top w:val="single" w:sz="6" w:space="0" w:color="7F7F7F"/>
              <w:left w:val="single" w:sz="6" w:space="0" w:color="7F7F7F"/>
              <w:bottom w:val="single" w:sz="6" w:space="0" w:color="7F7F7F"/>
              <w:right w:val="single" w:sz="6" w:space="0" w:color="7F7F7F"/>
            </w:tcBorders>
          </w:tcPr>
          <w:p w14:paraId="731A0205" w14:textId="77777777" w:rsidR="00700B60" w:rsidRPr="00700B60" w:rsidRDefault="00700B60" w:rsidP="00700B60">
            <w:pPr>
              <w:rPr>
                <w:rFonts w:ascii="Arial" w:eastAsia="Arial" w:hAnsi="Arial" w:cs="Arial"/>
                <w:color w:val="000000"/>
                <w:sz w:val="24"/>
              </w:rPr>
            </w:pPr>
            <w:r w:rsidRPr="00700B60">
              <w:rPr>
                <w:rFonts w:ascii="Calibri" w:eastAsia="Calibri" w:hAnsi="Calibri" w:cs="Calibri"/>
                <w:b/>
                <w:color w:val="000000"/>
                <w:sz w:val="24"/>
              </w:rPr>
              <w:t> </w:t>
            </w:r>
            <w:r w:rsidRPr="00700B60">
              <w:rPr>
                <w:rFonts w:ascii="Calibri" w:eastAsia="Calibri" w:hAnsi="Calibri" w:cs="Calibri"/>
                <w:color w:val="000000"/>
                <w:sz w:val="24"/>
              </w:rPr>
              <w:t xml:space="preserve">  </w:t>
            </w:r>
            <w:r w:rsidRPr="00700B60">
              <w:rPr>
                <w:rFonts w:ascii="Segoe UI" w:eastAsia="Segoe UI" w:hAnsi="Segoe UI" w:cs="Segoe UI"/>
                <w:color w:val="000000"/>
                <w:sz w:val="24"/>
              </w:rPr>
              <w:t xml:space="preserve"> </w:t>
            </w:r>
          </w:p>
          <w:p w14:paraId="47CC7320" w14:textId="77777777" w:rsidR="00700B60" w:rsidRPr="00700B60" w:rsidRDefault="00700B60" w:rsidP="00700B60">
            <w:pPr>
              <w:tabs>
                <w:tab w:val="center" w:pos="529"/>
                <w:tab w:val="center" w:pos="2075"/>
              </w:tabs>
              <w:rPr>
                <w:rFonts w:ascii="Arial" w:eastAsia="Arial" w:hAnsi="Arial" w:cs="Arial"/>
                <w:color w:val="000000"/>
                <w:sz w:val="24"/>
              </w:rPr>
            </w:pPr>
            <w:r w:rsidRPr="00700B60">
              <w:rPr>
                <w:rFonts w:ascii="Calibri" w:eastAsia="Calibri" w:hAnsi="Calibri" w:cs="Calibri"/>
                <w:color w:val="000000"/>
              </w:rPr>
              <w:tab/>
            </w:r>
            <w:r w:rsidRPr="00700B60">
              <w:rPr>
                <w:rFonts w:ascii="Calibri" w:eastAsia="Calibri" w:hAnsi="Calibri" w:cs="Calibri"/>
                <w:color w:val="000000"/>
                <w:sz w:val="24"/>
              </w:rPr>
              <w:t>2.</w:t>
            </w:r>
            <w:r w:rsidRPr="00700B60">
              <w:rPr>
                <w:rFonts w:ascii="Arial" w:eastAsia="Arial" w:hAnsi="Arial" w:cs="Arial"/>
                <w:color w:val="000000"/>
                <w:sz w:val="24"/>
              </w:rPr>
              <w:t xml:space="preserve"> </w:t>
            </w:r>
            <w:r w:rsidRPr="00700B60">
              <w:rPr>
                <w:rFonts w:ascii="Arial" w:eastAsia="Arial" w:hAnsi="Arial" w:cs="Arial"/>
                <w:color w:val="000000"/>
                <w:sz w:val="24"/>
              </w:rPr>
              <w:tab/>
            </w:r>
            <w:r w:rsidRPr="00700B60">
              <w:rPr>
                <w:rFonts w:ascii="Calibri" w:eastAsia="Calibri" w:hAnsi="Calibri" w:cs="Calibri"/>
                <w:color w:val="000000"/>
                <w:sz w:val="24"/>
              </w:rPr>
              <w:t xml:space="preserve">Priority: Aspiration  </w:t>
            </w:r>
          </w:p>
        </w:tc>
        <w:tc>
          <w:tcPr>
            <w:tcW w:w="6578" w:type="dxa"/>
            <w:tcBorders>
              <w:top w:val="single" w:sz="6" w:space="0" w:color="7F7F7F"/>
              <w:left w:val="single" w:sz="6" w:space="0" w:color="7F7F7F"/>
              <w:bottom w:val="single" w:sz="6" w:space="0" w:color="7F7F7F"/>
              <w:right w:val="single" w:sz="6" w:space="0" w:color="7F7F7F"/>
            </w:tcBorders>
          </w:tcPr>
          <w:p w14:paraId="09696F77" w14:textId="77777777" w:rsidR="00700B60" w:rsidRPr="00700B60" w:rsidRDefault="00700B60" w:rsidP="00700B60">
            <w:pPr>
              <w:spacing w:after="17"/>
              <w:ind w:left="437" w:hanging="361"/>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5E70BEEC" wp14:editId="265940B9">
                  <wp:extent cx="126365" cy="127000"/>
                  <wp:effectExtent l="0" t="0" r="0" b="0"/>
                  <wp:docPr id="358" name="Picture 358"/>
                  <wp:cNvGraphicFramePr/>
                  <a:graphic xmlns:a="http://schemas.openxmlformats.org/drawingml/2006/main">
                    <a:graphicData uri="http://schemas.openxmlformats.org/drawingml/2006/picture">
                      <pic:pic xmlns:pic="http://schemas.openxmlformats.org/drawingml/2006/picture">
                        <pic:nvPicPr>
                          <pic:cNvPr id="358" name="Picture 358"/>
                          <pic:cNvPicPr/>
                        </pic:nvPicPr>
                        <pic:blipFill>
                          <a:blip r:embed="rId10"/>
                          <a:stretch>
                            <a:fillRect/>
                          </a:stretch>
                        </pic:blipFill>
                        <pic:spPr>
                          <a:xfrm>
                            <a:off x="0" y="0"/>
                            <a:ext cx="126365" cy="127000"/>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 School has unapologetically high aspiration for our children through a fully understood, common pedagogy  </w:t>
            </w:r>
          </w:p>
          <w:p w14:paraId="2CE5DDBB" w14:textId="77777777" w:rsidR="00700B60" w:rsidRPr="00700B60" w:rsidRDefault="00700B60" w:rsidP="00700B60">
            <w:pPr>
              <w:spacing w:after="17"/>
              <w:ind w:left="437" w:hanging="361"/>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4914BCA4" wp14:editId="3B95CBB3">
                  <wp:extent cx="126365" cy="126365"/>
                  <wp:effectExtent l="0" t="0" r="0" b="0"/>
                  <wp:docPr id="367" name="Picture 367"/>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10"/>
                          <a:stretch>
                            <a:fillRect/>
                          </a:stretch>
                        </pic:blipFill>
                        <pic:spPr>
                          <a:xfrm>
                            <a:off x="0" y="0"/>
                            <a:ext cx="126365" cy="126365"/>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All children can access a low floor-high ceiling, fully resourced, holistic curriculum that meets our high aspirations which staff are equipped to deliver  </w:t>
            </w:r>
          </w:p>
          <w:p w14:paraId="09781CF0" w14:textId="77777777" w:rsidR="00700B60" w:rsidRPr="00700B60" w:rsidRDefault="00700B60" w:rsidP="00700B60">
            <w:pPr>
              <w:ind w:left="437" w:right="2" w:hanging="361"/>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7CB46FFC" wp14:editId="31390E35">
                  <wp:extent cx="126365" cy="127000"/>
                  <wp:effectExtent l="0" t="0" r="0" b="0"/>
                  <wp:docPr id="378"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10"/>
                          <a:stretch>
                            <a:fillRect/>
                          </a:stretch>
                        </pic:blipFill>
                        <pic:spPr>
                          <a:xfrm>
                            <a:off x="0" y="0"/>
                            <a:ext cx="126365" cy="127000"/>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 Percentage of children at greater depth standards is rapidly closing the gap with national   </w:t>
            </w:r>
          </w:p>
        </w:tc>
      </w:tr>
      <w:tr w:rsidR="00700B60" w:rsidRPr="00700B60" w14:paraId="7AB3E5CB" w14:textId="77777777" w:rsidTr="00272219">
        <w:trPr>
          <w:trHeight w:val="2064"/>
        </w:trPr>
        <w:tc>
          <w:tcPr>
            <w:tcW w:w="3634" w:type="dxa"/>
            <w:tcBorders>
              <w:top w:val="single" w:sz="6" w:space="0" w:color="7F7F7F"/>
              <w:left w:val="single" w:sz="6" w:space="0" w:color="7F7F7F"/>
              <w:bottom w:val="single" w:sz="6" w:space="0" w:color="7F7F7F"/>
              <w:right w:val="single" w:sz="6" w:space="0" w:color="7F7F7F"/>
            </w:tcBorders>
          </w:tcPr>
          <w:p w14:paraId="358B639C" w14:textId="77777777" w:rsidR="00700B60" w:rsidRPr="00700B60" w:rsidRDefault="00700B60" w:rsidP="00700B60">
            <w:pPr>
              <w:rPr>
                <w:rFonts w:ascii="Arial" w:eastAsia="Arial" w:hAnsi="Arial" w:cs="Arial"/>
                <w:color w:val="000000"/>
                <w:sz w:val="24"/>
              </w:rPr>
            </w:pPr>
            <w:r w:rsidRPr="00700B60">
              <w:rPr>
                <w:rFonts w:ascii="Calibri" w:eastAsia="Calibri" w:hAnsi="Calibri" w:cs="Calibri"/>
                <w:color w:val="000000"/>
                <w:sz w:val="24"/>
              </w:rPr>
              <w:t xml:space="preserve">   </w:t>
            </w:r>
            <w:r w:rsidRPr="00700B60">
              <w:rPr>
                <w:rFonts w:ascii="Segoe UI" w:eastAsia="Segoe UI" w:hAnsi="Segoe UI" w:cs="Segoe UI"/>
                <w:color w:val="000000"/>
                <w:sz w:val="24"/>
              </w:rPr>
              <w:t xml:space="preserve"> </w:t>
            </w:r>
          </w:p>
          <w:p w14:paraId="3F79376E" w14:textId="77777777" w:rsidR="00700B60" w:rsidRPr="00700B60" w:rsidRDefault="00700B60" w:rsidP="00700B60">
            <w:pPr>
              <w:tabs>
                <w:tab w:val="center" w:pos="529"/>
                <w:tab w:val="center" w:pos="2072"/>
              </w:tabs>
              <w:rPr>
                <w:rFonts w:ascii="Arial" w:eastAsia="Arial" w:hAnsi="Arial" w:cs="Arial"/>
                <w:color w:val="000000"/>
                <w:sz w:val="24"/>
              </w:rPr>
            </w:pPr>
            <w:r w:rsidRPr="00700B60">
              <w:rPr>
                <w:rFonts w:ascii="Calibri" w:eastAsia="Calibri" w:hAnsi="Calibri" w:cs="Calibri"/>
                <w:color w:val="000000"/>
              </w:rPr>
              <w:tab/>
            </w:r>
            <w:r w:rsidRPr="00700B60">
              <w:rPr>
                <w:rFonts w:ascii="Calibri" w:eastAsia="Calibri" w:hAnsi="Calibri" w:cs="Calibri"/>
                <w:color w:val="000000"/>
                <w:sz w:val="24"/>
              </w:rPr>
              <w:t>3.</w:t>
            </w:r>
            <w:r w:rsidRPr="00700B60">
              <w:rPr>
                <w:rFonts w:ascii="Arial" w:eastAsia="Arial" w:hAnsi="Arial" w:cs="Arial"/>
                <w:color w:val="000000"/>
                <w:sz w:val="24"/>
              </w:rPr>
              <w:t xml:space="preserve"> </w:t>
            </w:r>
            <w:r w:rsidRPr="00700B60">
              <w:rPr>
                <w:rFonts w:ascii="Arial" w:eastAsia="Arial" w:hAnsi="Arial" w:cs="Arial"/>
                <w:color w:val="000000"/>
                <w:sz w:val="24"/>
              </w:rPr>
              <w:tab/>
            </w:r>
            <w:r w:rsidRPr="00700B60">
              <w:rPr>
                <w:rFonts w:ascii="Calibri" w:eastAsia="Calibri" w:hAnsi="Calibri" w:cs="Calibri"/>
                <w:color w:val="000000"/>
                <w:sz w:val="24"/>
              </w:rPr>
              <w:t xml:space="preserve">Priority: Resources  </w:t>
            </w:r>
          </w:p>
        </w:tc>
        <w:tc>
          <w:tcPr>
            <w:tcW w:w="6578" w:type="dxa"/>
            <w:tcBorders>
              <w:top w:val="single" w:sz="6" w:space="0" w:color="7F7F7F"/>
              <w:left w:val="single" w:sz="6" w:space="0" w:color="7F7F7F"/>
              <w:bottom w:val="single" w:sz="6" w:space="0" w:color="7F7F7F"/>
              <w:right w:val="single" w:sz="6" w:space="0" w:color="7F7F7F"/>
            </w:tcBorders>
          </w:tcPr>
          <w:p w14:paraId="2850560C" w14:textId="77777777" w:rsidR="00700B60" w:rsidRPr="00700B60" w:rsidRDefault="00700B60" w:rsidP="00700B60">
            <w:pPr>
              <w:spacing w:after="16"/>
              <w:ind w:left="437" w:hanging="361"/>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74E2E43D" wp14:editId="3F5AE1F6">
                  <wp:extent cx="126365" cy="126365"/>
                  <wp:effectExtent l="0" t="0" r="0" b="0"/>
                  <wp:docPr id="403"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10"/>
                          <a:stretch>
                            <a:fillRect/>
                          </a:stretch>
                        </pic:blipFill>
                        <pic:spPr>
                          <a:xfrm>
                            <a:off x="0" y="0"/>
                            <a:ext cx="126365" cy="126365"/>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 The staff structure, skills and knowledge meet the needs of the school  </w:t>
            </w:r>
          </w:p>
          <w:p w14:paraId="2D01D118" w14:textId="77777777" w:rsidR="00700B60" w:rsidRPr="00700B60" w:rsidRDefault="00700B60" w:rsidP="00700B60">
            <w:pPr>
              <w:spacing w:after="17"/>
              <w:ind w:left="437" w:hanging="361"/>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1C9B6021" wp14:editId="0FC38997">
                  <wp:extent cx="126365" cy="127000"/>
                  <wp:effectExtent l="0" t="0" r="0" b="0"/>
                  <wp:docPr id="411" name="Picture 411"/>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10"/>
                          <a:stretch>
                            <a:fillRect/>
                          </a:stretch>
                        </pic:blipFill>
                        <pic:spPr>
                          <a:xfrm>
                            <a:off x="0" y="0"/>
                            <a:ext cx="126365" cy="127000"/>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 ‘The curriculum’ is fully resourced and meets the needs of our children with effective schemes of work, curriculum knowledge and skills progression maps </w:t>
            </w:r>
          </w:p>
          <w:p w14:paraId="39BF4B2E" w14:textId="77777777" w:rsidR="00700B60" w:rsidRPr="00700B60" w:rsidRDefault="00700B60" w:rsidP="00700B60">
            <w:pPr>
              <w:ind w:left="437" w:hanging="361"/>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5B8210CA" wp14:editId="27CAF24C">
                  <wp:extent cx="126365" cy="126365"/>
                  <wp:effectExtent l="0" t="0" r="0" b="0"/>
                  <wp:docPr id="422" name="Picture 422"/>
                  <wp:cNvGraphicFramePr/>
                  <a:graphic xmlns:a="http://schemas.openxmlformats.org/drawingml/2006/main">
                    <a:graphicData uri="http://schemas.openxmlformats.org/drawingml/2006/picture">
                      <pic:pic xmlns:pic="http://schemas.openxmlformats.org/drawingml/2006/picture">
                        <pic:nvPicPr>
                          <pic:cNvPr id="422" name="Picture 422"/>
                          <pic:cNvPicPr/>
                        </pic:nvPicPr>
                        <pic:blipFill>
                          <a:blip r:embed="rId10"/>
                          <a:stretch>
                            <a:fillRect/>
                          </a:stretch>
                        </pic:blipFill>
                        <pic:spPr>
                          <a:xfrm>
                            <a:off x="0" y="0"/>
                            <a:ext cx="126365" cy="126365"/>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All staff receive high quality assured CPD that improves learning for all pupils  </w:t>
            </w:r>
          </w:p>
        </w:tc>
      </w:tr>
      <w:tr w:rsidR="00700B60" w:rsidRPr="00700B60" w14:paraId="003D6459" w14:textId="77777777" w:rsidTr="00272219">
        <w:trPr>
          <w:trHeight w:val="1774"/>
        </w:trPr>
        <w:tc>
          <w:tcPr>
            <w:tcW w:w="3634" w:type="dxa"/>
            <w:tcBorders>
              <w:top w:val="single" w:sz="6" w:space="0" w:color="7F7F7F"/>
              <w:left w:val="single" w:sz="6" w:space="0" w:color="7F7F7F"/>
              <w:bottom w:val="single" w:sz="6" w:space="0" w:color="7F7F7F"/>
              <w:right w:val="single" w:sz="6" w:space="0" w:color="7F7F7F"/>
            </w:tcBorders>
          </w:tcPr>
          <w:p w14:paraId="6283A4E4" w14:textId="77777777" w:rsidR="00700B60" w:rsidRPr="00700B60" w:rsidRDefault="00700B60" w:rsidP="00700B60">
            <w:pPr>
              <w:spacing w:after="1"/>
              <w:rPr>
                <w:rFonts w:ascii="Arial" w:eastAsia="Arial" w:hAnsi="Arial" w:cs="Arial"/>
                <w:color w:val="000000"/>
                <w:sz w:val="24"/>
              </w:rPr>
            </w:pPr>
            <w:r w:rsidRPr="00700B60">
              <w:rPr>
                <w:rFonts w:ascii="Calibri" w:eastAsia="Calibri" w:hAnsi="Calibri" w:cs="Calibri"/>
                <w:color w:val="000000"/>
                <w:sz w:val="24"/>
              </w:rPr>
              <w:t xml:space="preserve">  </w:t>
            </w:r>
            <w:r w:rsidRPr="00700B60">
              <w:rPr>
                <w:rFonts w:ascii="Segoe UI" w:eastAsia="Segoe UI" w:hAnsi="Segoe UI" w:cs="Segoe UI"/>
                <w:color w:val="000000"/>
                <w:sz w:val="24"/>
              </w:rPr>
              <w:t xml:space="preserve"> </w:t>
            </w:r>
          </w:p>
          <w:p w14:paraId="6F599A50" w14:textId="77777777" w:rsidR="00700B60" w:rsidRPr="00700B60" w:rsidRDefault="00700B60" w:rsidP="00700B60">
            <w:pPr>
              <w:tabs>
                <w:tab w:val="center" w:pos="529"/>
                <w:tab w:val="center" w:pos="2143"/>
              </w:tabs>
              <w:rPr>
                <w:rFonts w:ascii="Arial" w:eastAsia="Arial" w:hAnsi="Arial" w:cs="Arial"/>
                <w:color w:val="000000"/>
                <w:sz w:val="24"/>
              </w:rPr>
            </w:pPr>
            <w:r w:rsidRPr="00700B60">
              <w:rPr>
                <w:rFonts w:ascii="Calibri" w:eastAsia="Calibri" w:hAnsi="Calibri" w:cs="Calibri"/>
                <w:color w:val="000000"/>
              </w:rPr>
              <w:tab/>
            </w:r>
            <w:r w:rsidRPr="00700B60">
              <w:rPr>
                <w:rFonts w:ascii="Calibri" w:eastAsia="Calibri" w:hAnsi="Calibri" w:cs="Calibri"/>
                <w:color w:val="000000"/>
                <w:sz w:val="24"/>
              </w:rPr>
              <w:t>4.</w:t>
            </w:r>
            <w:r w:rsidRPr="00700B60">
              <w:rPr>
                <w:rFonts w:ascii="Arial" w:eastAsia="Arial" w:hAnsi="Arial" w:cs="Arial"/>
                <w:color w:val="000000"/>
                <w:sz w:val="24"/>
              </w:rPr>
              <w:t xml:space="preserve"> </w:t>
            </w:r>
            <w:r w:rsidRPr="00700B60">
              <w:rPr>
                <w:rFonts w:ascii="Arial" w:eastAsia="Arial" w:hAnsi="Arial" w:cs="Arial"/>
                <w:color w:val="000000"/>
                <w:sz w:val="24"/>
              </w:rPr>
              <w:tab/>
            </w:r>
            <w:r w:rsidRPr="00700B60">
              <w:rPr>
                <w:rFonts w:ascii="Calibri" w:eastAsia="Calibri" w:hAnsi="Calibri" w:cs="Calibri"/>
                <w:color w:val="000000"/>
                <w:sz w:val="24"/>
              </w:rPr>
              <w:t xml:space="preserve">Priority: Community  </w:t>
            </w:r>
          </w:p>
          <w:p w14:paraId="5B81E6F2" w14:textId="77777777" w:rsidR="00700B60" w:rsidRPr="00700B60" w:rsidRDefault="00700B60" w:rsidP="00700B60">
            <w:pPr>
              <w:ind w:left="202"/>
              <w:rPr>
                <w:rFonts w:ascii="Arial" w:eastAsia="Arial" w:hAnsi="Arial" w:cs="Arial"/>
                <w:color w:val="000000"/>
                <w:sz w:val="24"/>
              </w:rPr>
            </w:pPr>
            <w:r w:rsidRPr="00700B60">
              <w:rPr>
                <w:rFonts w:ascii="Calibri" w:eastAsia="Calibri" w:hAnsi="Calibri" w:cs="Calibri"/>
                <w:color w:val="000000"/>
                <w:sz w:val="24"/>
              </w:rPr>
              <w:t xml:space="preserve">  </w:t>
            </w:r>
            <w:r w:rsidRPr="00700B60">
              <w:rPr>
                <w:rFonts w:ascii="Segoe UI" w:eastAsia="Segoe UI" w:hAnsi="Segoe UI" w:cs="Segoe UI"/>
                <w:color w:val="000000"/>
                <w:sz w:val="24"/>
              </w:rPr>
              <w:t xml:space="preserve"> </w:t>
            </w:r>
          </w:p>
        </w:tc>
        <w:tc>
          <w:tcPr>
            <w:tcW w:w="6578" w:type="dxa"/>
            <w:tcBorders>
              <w:top w:val="single" w:sz="6" w:space="0" w:color="7F7F7F"/>
              <w:left w:val="single" w:sz="6" w:space="0" w:color="7F7F7F"/>
              <w:bottom w:val="single" w:sz="6" w:space="0" w:color="7F7F7F"/>
              <w:right w:val="single" w:sz="6" w:space="0" w:color="7F7F7F"/>
            </w:tcBorders>
          </w:tcPr>
          <w:p w14:paraId="2185C3BB" w14:textId="77777777" w:rsidR="00700B60" w:rsidRPr="00700B60" w:rsidRDefault="00700B60" w:rsidP="00700B60">
            <w:pPr>
              <w:spacing w:after="17"/>
              <w:ind w:left="437" w:hanging="361"/>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2FBE0A14" wp14:editId="28956B26">
                  <wp:extent cx="126365" cy="12636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10"/>
                          <a:stretch>
                            <a:fillRect/>
                          </a:stretch>
                        </pic:blipFill>
                        <pic:spPr>
                          <a:xfrm>
                            <a:off x="0" y="0"/>
                            <a:ext cx="126365" cy="126365"/>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 Parents are well equipped to support children learning in school and at home   </w:t>
            </w:r>
          </w:p>
          <w:p w14:paraId="23B2B367" w14:textId="77777777" w:rsidR="00700B60" w:rsidRPr="00700B60" w:rsidRDefault="00700B60" w:rsidP="00700B60">
            <w:pPr>
              <w:spacing w:after="16"/>
              <w:ind w:left="437" w:hanging="361"/>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073C4808" wp14:editId="2EA4095D">
                  <wp:extent cx="126365" cy="126365"/>
                  <wp:effectExtent l="0" t="0" r="0" b="0"/>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10"/>
                          <a:stretch>
                            <a:fillRect/>
                          </a:stretch>
                        </pic:blipFill>
                        <pic:spPr>
                          <a:xfrm>
                            <a:off x="0" y="0"/>
                            <a:ext cx="126365" cy="126365"/>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 Families are well supported to meet our aspirations for our children, </w:t>
            </w:r>
            <w:proofErr w:type="gramStart"/>
            <w:r w:rsidRPr="00700B60">
              <w:rPr>
                <w:rFonts w:ascii="Calibri" w:eastAsia="Calibri" w:hAnsi="Calibri" w:cs="Calibri"/>
                <w:color w:val="000000"/>
                <w:sz w:val="24"/>
              </w:rPr>
              <w:t>i.e.</w:t>
            </w:r>
            <w:proofErr w:type="gramEnd"/>
            <w:r w:rsidRPr="00700B60">
              <w:rPr>
                <w:rFonts w:ascii="Calibri" w:eastAsia="Calibri" w:hAnsi="Calibri" w:cs="Calibri"/>
                <w:color w:val="000000"/>
                <w:sz w:val="24"/>
              </w:rPr>
              <w:t xml:space="preserve"> through uniform and attendance  </w:t>
            </w:r>
          </w:p>
          <w:p w14:paraId="1999416D" w14:textId="77777777" w:rsidR="00700B60" w:rsidRPr="00700B60" w:rsidRDefault="00700B60" w:rsidP="00700B60">
            <w:pPr>
              <w:ind w:left="76"/>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6607FFF0" wp14:editId="5BF27B25">
                  <wp:extent cx="126365" cy="126998"/>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10"/>
                          <a:stretch>
                            <a:fillRect/>
                          </a:stretch>
                        </pic:blipFill>
                        <pic:spPr>
                          <a:xfrm>
                            <a:off x="0" y="0"/>
                            <a:ext cx="126365" cy="126998"/>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Our community is well involved in school life, </w:t>
            </w:r>
            <w:proofErr w:type="gramStart"/>
            <w:r w:rsidRPr="00700B60">
              <w:rPr>
                <w:rFonts w:ascii="Calibri" w:eastAsia="Calibri" w:hAnsi="Calibri" w:cs="Calibri"/>
                <w:color w:val="000000"/>
                <w:sz w:val="24"/>
              </w:rPr>
              <w:t>e.g.</w:t>
            </w:r>
            <w:proofErr w:type="gramEnd"/>
            <w:r w:rsidRPr="00700B60">
              <w:rPr>
                <w:rFonts w:ascii="Calibri" w:eastAsia="Calibri" w:hAnsi="Calibri" w:cs="Calibri"/>
                <w:color w:val="000000"/>
                <w:sz w:val="24"/>
              </w:rPr>
              <w:t xml:space="preserve"> Parent </w:t>
            </w:r>
          </w:p>
          <w:p w14:paraId="276F9F42" w14:textId="77777777" w:rsidR="00700B60" w:rsidRPr="00700B60" w:rsidRDefault="00700B60" w:rsidP="00700B60">
            <w:pPr>
              <w:ind w:left="437"/>
              <w:rPr>
                <w:rFonts w:ascii="Arial" w:eastAsia="Arial" w:hAnsi="Arial" w:cs="Arial"/>
                <w:color w:val="000000"/>
                <w:sz w:val="24"/>
              </w:rPr>
            </w:pPr>
            <w:r w:rsidRPr="00700B60">
              <w:rPr>
                <w:rFonts w:ascii="Calibri" w:eastAsia="Calibri" w:hAnsi="Calibri" w:cs="Calibri"/>
                <w:color w:val="000000"/>
                <w:sz w:val="24"/>
              </w:rPr>
              <w:t xml:space="preserve">Council, FAF group etc  </w:t>
            </w:r>
          </w:p>
        </w:tc>
      </w:tr>
      <w:tr w:rsidR="00700B60" w:rsidRPr="00700B60" w14:paraId="698538C3" w14:textId="77777777" w:rsidTr="00272219">
        <w:trPr>
          <w:trHeight w:val="917"/>
        </w:trPr>
        <w:tc>
          <w:tcPr>
            <w:tcW w:w="3634" w:type="dxa"/>
            <w:tcBorders>
              <w:top w:val="single" w:sz="6" w:space="0" w:color="7F7F7F"/>
              <w:left w:val="single" w:sz="6" w:space="0" w:color="7F7F7F"/>
              <w:bottom w:val="single" w:sz="6" w:space="0" w:color="7F7F7F"/>
              <w:right w:val="single" w:sz="6" w:space="0" w:color="7F7F7F"/>
            </w:tcBorders>
          </w:tcPr>
          <w:p w14:paraId="4E3F54BE" w14:textId="77777777" w:rsidR="00700B60" w:rsidRPr="00700B60" w:rsidRDefault="00700B60" w:rsidP="00700B60">
            <w:pPr>
              <w:spacing w:after="1"/>
              <w:rPr>
                <w:rFonts w:ascii="Arial" w:eastAsia="Arial" w:hAnsi="Arial" w:cs="Arial"/>
                <w:color w:val="000000"/>
                <w:sz w:val="24"/>
              </w:rPr>
            </w:pPr>
            <w:r w:rsidRPr="00700B60">
              <w:rPr>
                <w:rFonts w:ascii="Calibri" w:eastAsia="Calibri" w:hAnsi="Calibri" w:cs="Calibri"/>
                <w:color w:val="000000"/>
                <w:sz w:val="24"/>
              </w:rPr>
              <w:t xml:space="preserve"> </w:t>
            </w:r>
            <w:r w:rsidRPr="00700B60">
              <w:rPr>
                <w:rFonts w:ascii="Segoe UI" w:eastAsia="Segoe UI" w:hAnsi="Segoe UI" w:cs="Segoe UI"/>
                <w:color w:val="000000"/>
                <w:sz w:val="24"/>
              </w:rPr>
              <w:t xml:space="preserve"> </w:t>
            </w:r>
          </w:p>
          <w:p w14:paraId="6EA2CF85" w14:textId="77777777" w:rsidR="00700B60" w:rsidRPr="00700B60" w:rsidRDefault="00700B60" w:rsidP="00700B60">
            <w:pPr>
              <w:tabs>
                <w:tab w:val="center" w:pos="529"/>
                <w:tab w:val="right" w:pos="3344"/>
              </w:tabs>
              <w:rPr>
                <w:rFonts w:ascii="Arial" w:eastAsia="Arial" w:hAnsi="Arial" w:cs="Arial"/>
                <w:color w:val="000000"/>
                <w:sz w:val="24"/>
              </w:rPr>
            </w:pPr>
            <w:r w:rsidRPr="00700B60">
              <w:rPr>
                <w:rFonts w:ascii="Calibri" w:eastAsia="Calibri" w:hAnsi="Calibri" w:cs="Calibri"/>
                <w:color w:val="000000"/>
              </w:rPr>
              <w:tab/>
            </w:r>
            <w:r w:rsidRPr="00700B60">
              <w:rPr>
                <w:rFonts w:ascii="Calibri" w:eastAsia="Calibri" w:hAnsi="Calibri" w:cs="Calibri"/>
                <w:color w:val="000000"/>
                <w:sz w:val="24"/>
              </w:rPr>
              <w:t>5.</w:t>
            </w:r>
            <w:r w:rsidRPr="00700B60">
              <w:rPr>
                <w:rFonts w:ascii="Arial" w:eastAsia="Arial" w:hAnsi="Arial" w:cs="Arial"/>
                <w:color w:val="000000"/>
                <w:sz w:val="24"/>
              </w:rPr>
              <w:t xml:space="preserve"> </w:t>
            </w:r>
            <w:r w:rsidRPr="00700B60">
              <w:rPr>
                <w:rFonts w:ascii="Arial" w:eastAsia="Arial" w:hAnsi="Arial" w:cs="Arial"/>
                <w:color w:val="000000"/>
                <w:sz w:val="24"/>
              </w:rPr>
              <w:tab/>
            </w:r>
            <w:r w:rsidRPr="00700B60">
              <w:rPr>
                <w:rFonts w:ascii="Calibri" w:eastAsia="Calibri" w:hAnsi="Calibri" w:cs="Calibri"/>
                <w:color w:val="000000"/>
                <w:sz w:val="24"/>
              </w:rPr>
              <w:t xml:space="preserve">Priority: Environment  </w:t>
            </w:r>
          </w:p>
          <w:p w14:paraId="77000904" w14:textId="77777777" w:rsidR="00700B60" w:rsidRPr="00700B60" w:rsidRDefault="00700B60" w:rsidP="00700B60">
            <w:pPr>
              <w:rPr>
                <w:rFonts w:ascii="Arial" w:eastAsia="Arial" w:hAnsi="Arial" w:cs="Arial"/>
                <w:color w:val="000000"/>
                <w:sz w:val="24"/>
              </w:rPr>
            </w:pPr>
            <w:r w:rsidRPr="00700B60">
              <w:rPr>
                <w:rFonts w:ascii="Calibri" w:eastAsia="Calibri" w:hAnsi="Calibri" w:cs="Calibri"/>
                <w:color w:val="000000"/>
                <w:sz w:val="24"/>
              </w:rPr>
              <w:t xml:space="preserve">  </w:t>
            </w:r>
            <w:r w:rsidRPr="00700B60">
              <w:rPr>
                <w:rFonts w:ascii="Segoe UI" w:eastAsia="Segoe UI" w:hAnsi="Segoe UI" w:cs="Segoe UI"/>
                <w:color w:val="000000"/>
                <w:sz w:val="24"/>
              </w:rPr>
              <w:t xml:space="preserve"> </w:t>
            </w:r>
          </w:p>
        </w:tc>
        <w:tc>
          <w:tcPr>
            <w:tcW w:w="6578" w:type="dxa"/>
            <w:tcBorders>
              <w:top w:val="single" w:sz="6" w:space="0" w:color="7F7F7F"/>
              <w:left w:val="single" w:sz="6" w:space="0" w:color="7F7F7F"/>
              <w:bottom w:val="single" w:sz="6" w:space="0" w:color="7F7F7F"/>
              <w:right w:val="single" w:sz="6" w:space="0" w:color="7F7F7F"/>
            </w:tcBorders>
          </w:tcPr>
          <w:p w14:paraId="5766C747" w14:textId="77777777" w:rsidR="00700B60" w:rsidRPr="00700B60" w:rsidRDefault="00700B60" w:rsidP="00700B60">
            <w:pPr>
              <w:spacing w:after="16"/>
              <w:ind w:left="437" w:hanging="361"/>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006B15EF" wp14:editId="27351CFC">
                  <wp:extent cx="126365" cy="126998"/>
                  <wp:effectExtent l="0" t="0" r="0" b="0"/>
                  <wp:docPr id="491" name="Picture 491"/>
                  <wp:cNvGraphicFramePr/>
                  <a:graphic xmlns:a="http://schemas.openxmlformats.org/drawingml/2006/main">
                    <a:graphicData uri="http://schemas.openxmlformats.org/drawingml/2006/picture">
                      <pic:pic xmlns:pic="http://schemas.openxmlformats.org/drawingml/2006/picture">
                        <pic:nvPicPr>
                          <pic:cNvPr id="491" name="Picture 491"/>
                          <pic:cNvPicPr/>
                        </pic:nvPicPr>
                        <pic:blipFill>
                          <a:blip r:embed="rId10"/>
                          <a:stretch>
                            <a:fillRect/>
                          </a:stretch>
                        </pic:blipFill>
                        <pic:spPr>
                          <a:xfrm>
                            <a:off x="0" y="0"/>
                            <a:ext cx="126365" cy="126998"/>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The school building and grounds are a safe place to work and play  </w:t>
            </w:r>
          </w:p>
          <w:p w14:paraId="1CF7CD21" w14:textId="77777777" w:rsidR="00700B60" w:rsidRPr="00700B60" w:rsidRDefault="00700B60" w:rsidP="00700B60">
            <w:pPr>
              <w:ind w:right="104"/>
              <w:jc w:val="right"/>
              <w:rPr>
                <w:rFonts w:ascii="Arial" w:eastAsia="Arial" w:hAnsi="Arial" w:cs="Arial"/>
                <w:color w:val="000000"/>
                <w:sz w:val="24"/>
              </w:rPr>
            </w:pPr>
            <w:r w:rsidRPr="00700B60">
              <w:rPr>
                <w:rFonts w:ascii="Arial" w:eastAsia="Arial" w:hAnsi="Arial" w:cs="Arial"/>
                <w:noProof/>
                <w:color w:val="000000"/>
                <w:sz w:val="24"/>
              </w:rPr>
              <w:drawing>
                <wp:inline distT="0" distB="0" distL="0" distR="0" wp14:anchorId="3BA5BB00" wp14:editId="6003D0F8">
                  <wp:extent cx="126365" cy="126365"/>
                  <wp:effectExtent l="0" t="0" r="0" b="0"/>
                  <wp:docPr id="498" name="Picture 498"/>
                  <wp:cNvGraphicFramePr/>
                  <a:graphic xmlns:a="http://schemas.openxmlformats.org/drawingml/2006/main">
                    <a:graphicData uri="http://schemas.openxmlformats.org/drawingml/2006/picture">
                      <pic:pic xmlns:pic="http://schemas.openxmlformats.org/drawingml/2006/picture">
                        <pic:nvPicPr>
                          <pic:cNvPr id="498" name="Picture 498"/>
                          <pic:cNvPicPr/>
                        </pic:nvPicPr>
                        <pic:blipFill>
                          <a:blip r:embed="rId10"/>
                          <a:stretch>
                            <a:fillRect/>
                          </a:stretch>
                        </pic:blipFill>
                        <pic:spPr>
                          <a:xfrm>
                            <a:off x="0" y="0"/>
                            <a:ext cx="126365" cy="126365"/>
                          </a:xfrm>
                          <a:prstGeom prst="rect">
                            <a:avLst/>
                          </a:prstGeom>
                        </pic:spPr>
                      </pic:pic>
                    </a:graphicData>
                  </a:graphic>
                </wp:inline>
              </w:drawing>
            </w:r>
            <w:r w:rsidRPr="00700B60">
              <w:rPr>
                <w:rFonts w:ascii="Arial" w:eastAsia="Arial" w:hAnsi="Arial" w:cs="Arial"/>
                <w:color w:val="000000"/>
                <w:sz w:val="24"/>
              </w:rPr>
              <w:t xml:space="preserve"> </w:t>
            </w:r>
            <w:r w:rsidRPr="00700B60">
              <w:rPr>
                <w:rFonts w:ascii="Calibri" w:eastAsia="Calibri" w:hAnsi="Calibri" w:cs="Calibri"/>
                <w:color w:val="000000"/>
                <w:sz w:val="24"/>
              </w:rPr>
              <w:t xml:space="preserve">The buildings and classrooms promote our high aspirations  </w:t>
            </w:r>
          </w:p>
        </w:tc>
      </w:tr>
    </w:tbl>
    <w:p w14:paraId="36DF7F83" w14:textId="77777777" w:rsidR="00700B60" w:rsidRPr="00700B60" w:rsidRDefault="00700B60" w:rsidP="00700B60">
      <w:pPr>
        <w:spacing w:after="4235"/>
        <w:ind w:left="-1440" w:right="6028"/>
        <w:jc w:val="right"/>
        <w:rPr>
          <w:rFonts w:ascii="Arial" w:eastAsia="Arial" w:hAnsi="Arial" w:cs="Arial"/>
          <w:color w:val="000000"/>
          <w:sz w:val="24"/>
          <w:lang w:eastAsia="en-GB"/>
        </w:rPr>
      </w:pPr>
      <w:r w:rsidRPr="00700B60">
        <w:rPr>
          <w:rFonts w:ascii="Calibri" w:eastAsia="Calibri" w:hAnsi="Calibri" w:cs="Calibri"/>
          <w:noProof/>
          <w:color w:val="000000"/>
          <w:lang w:eastAsia="en-GB"/>
        </w:rPr>
        <mc:AlternateContent>
          <mc:Choice Requires="wpg">
            <w:drawing>
              <wp:anchor distT="0" distB="0" distL="114300" distR="114300" simplePos="0" relativeHeight="251664384" behindDoc="0" locked="0" layoutInCell="1" allowOverlap="1" wp14:anchorId="0D7493B6" wp14:editId="4C5369E2">
                <wp:simplePos x="0" y="0"/>
                <wp:positionH relativeFrom="page">
                  <wp:posOffset>304800</wp:posOffset>
                </wp:positionH>
                <wp:positionV relativeFrom="page">
                  <wp:posOffset>361137</wp:posOffset>
                </wp:positionV>
                <wp:extent cx="56388" cy="9971278"/>
                <wp:effectExtent l="0" t="0" r="0" b="0"/>
                <wp:wrapTopAndBottom/>
                <wp:docPr id="14030" name="Group 14030"/>
                <wp:cNvGraphicFramePr/>
                <a:graphic xmlns:a="http://schemas.openxmlformats.org/drawingml/2006/main">
                  <a:graphicData uri="http://schemas.microsoft.com/office/word/2010/wordprocessingGroup">
                    <wpg:wgp>
                      <wpg:cNvGrpSpPr/>
                      <wpg:grpSpPr>
                        <a:xfrm>
                          <a:off x="0" y="0"/>
                          <a:ext cx="56388" cy="9971278"/>
                          <a:chOff x="0" y="0"/>
                          <a:chExt cx="56388" cy="9971278"/>
                        </a:xfrm>
                      </wpg:grpSpPr>
                      <wps:wsp>
                        <wps:cNvPr id="14513" name="Shape 14513"/>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solidFill>
                            <a:srgbClr val="041E42"/>
                          </a:solidFill>
                          <a:ln w="0" cap="flat">
                            <a:noFill/>
                            <a:miter lim="127000"/>
                          </a:ln>
                          <a:effectLst/>
                        </wps:spPr>
                        <wps:bodyPr/>
                      </wps:wsp>
                    </wpg:wgp>
                  </a:graphicData>
                </a:graphic>
              </wp:anchor>
            </w:drawing>
          </mc:Choice>
          <mc:Fallback>
            <w:pict>
              <v:group w14:anchorId="71C6B985" id="Group 14030" o:spid="_x0000_s1026" style="position:absolute;margin-left:24pt;margin-top:28.45pt;width:4.45pt;height:785.15pt;z-index:251664384;mso-position-horizontal-relative:page;mso-position-vertical-relative:page" coordsize="563,9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">
                <v:shape id="Shape 14513" o:spid="_x0000_s1027" style="position:absolute;width:563;height:99712;visibility:visible;mso-wrap-style:square;v-text-anchor:top" coordsize="56388,997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" path="m,l56388,r,9971278l,9971278,,e" fillcolor="#041e42" stroked="f" strokeweight="0">
                  <v:stroke miterlimit="83231f" joinstyle="miter"/>
                  <v:path arrowok="t" textboxrect="0,0,56388,9971278"/>
                </v:shape>
                <w10:wrap type="topAndBottom" anchorx="page" anchory="page"/>
              </v:group>
            </w:pict>
          </mc:Fallback>
        </mc:AlternateContent>
      </w:r>
      <w:r w:rsidRPr="00700B60">
        <w:rPr>
          <w:rFonts w:ascii="Calibri" w:eastAsia="Calibri" w:hAnsi="Calibri" w:cs="Calibri"/>
          <w:noProof/>
          <w:color w:val="000000"/>
          <w:lang w:eastAsia="en-GB"/>
        </w:rPr>
        <mc:AlternateContent>
          <mc:Choice Requires="wpg">
            <w:drawing>
              <wp:anchor distT="0" distB="0" distL="114300" distR="114300" simplePos="0" relativeHeight="251665408" behindDoc="0" locked="0" layoutInCell="1" allowOverlap="1" wp14:anchorId="3711E8DB" wp14:editId="451EE6A9">
                <wp:simplePos x="0" y="0"/>
                <wp:positionH relativeFrom="page">
                  <wp:posOffset>7200646</wp:posOffset>
                </wp:positionH>
                <wp:positionV relativeFrom="page">
                  <wp:posOffset>361137</wp:posOffset>
                </wp:positionV>
                <wp:extent cx="56693" cy="9971278"/>
                <wp:effectExtent l="0" t="0" r="0" b="0"/>
                <wp:wrapSquare wrapText="bothSides"/>
                <wp:docPr id="14031" name="Group 14031"/>
                <wp:cNvGraphicFramePr/>
                <a:graphic xmlns:a="http://schemas.openxmlformats.org/drawingml/2006/main">
                  <a:graphicData uri="http://schemas.microsoft.com/office/word/2010/wordprocessingGroup">
                    <wpg:wgp>
                      <wpg:cNvGrpSpPr/>
                      <wpg:grpSpPr>
                        <a:xfrm>
                          <a:off x="0" y="0"/>
                          <a:ext cx="56693" cy="9971278"/>
                          <a:chOff x="0" y="0"/>
                          <a:chExt cx="56693" cy="9971278"/>
                        </a:xfrm>
                      </wpg:grpSpPr>
                      <wps:wsp>
                        <wps:cNvPr id="14515" name="Shape 14515"/>
                        <wps:cNvSpPr/>
                        <wps:spPr>
                          <a:xfrm>
                            <a:off x="0" y="0"/>
                            <a:ext cx="56693" cy="9971278"/>
                          </a:xfrm>
                          <a:custGeom>
                            <a:avLst/>
                            <a:gdLst/>
                            <a:ahLst/>
                            <a:cxnLst/>
                            <a:rect l="0" t="0" r="0" b="0"/>
                            <a:pathLst>
                              <a:path w="56693" h="9971278">
                                <a:moveTo>
                                  <a:pt x="0" y="0"/>
                                </a:moveTo>
                                <a:lnTo>
                                  <a:pt x="56693" y="0"/>
                                </a:lnTo>
                                <a:lnTo>
                                  <a:pt x="56693" y="9971278"/>
                                </a:lnTo>
                                <a:lnTo>
                                  <a:pt x="0" y="9971278"/>
                                </a:lnTo>
                                <a:lnTo>
                                  <a:pt x="0" y="0"/>
                                </a:lnTo>
                              </a:path>
                            </a:pathLst>
                          </a:custGeom>
                          <a:solidFill>
                            <a:srgbClr val="041E42"/>
                          </a:solidFill>
                          <a:ln w="0" cap="flat">
                            <a:noFill/>
                            <a:miter lim="127000"/>
                          </a:ln>
                          <a:effectLst/>
                        </wps:spPr>
                        <wps:bodyPr/>
                      </wps:wsp>
                    </wpg:wgp>
                  </a:graphicData>
                </a:graphic>
              </wp:anchor>
            </w:drawing>
          </mc:Choice>
          <mc:Fallback>
            <w:pict>
              <v:group w14:anchorId="43795DC6" id="Group 14031" o:spid="_x0000_s1026" style="position:absolute;margin-left:567pt;margin-top:28.45pt;width:4.45pt;height:785.15pt;z-index:251665408;mso-position-horizontal-relative:page;mso-position-vertical-relative:page" coordsize="566,9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">
                <v:shape id="Shape 14515" o:spid="_x0000_s1027" style="position:absolute;width:566;height:99712;visibility:visible;mso-wrap-style:square;v-text-anchor:top" coordsize="56693,997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" path="m,l56693,r,9971278l,9971278,,e" fillcolor="#041e42" stroked="f" strokeweight="0">
                  <v:stroke miterlimit="83231f" joinstyle="miter"/>
                  <v:path arrowok="t" textboxrect="0,0,56693,9971278"/>
                </v:shape>
                <w10:wrap type="square" anchorx="page" anchory="page"/>
              </v:group>
            </w:pict>
          </mc:Fallback>
        </mc:AlternateContent>
      </w:r>
    </w:p>
    <w:p w14:paraId="620AF79B" w14:textId="25C8EA1F" w:rsidR="00202621" w:rsidRDefault="00202621"/>
    <w:p w14:paraId="06F26D6D" w14:textId="77777777" w:rsidR="00700B60" w:rsidRPr="00BF3F57" w:rsidRDefault="00700B60" w:rsidP="00700B60">
      <w:pPr>
        <w:spacing w:before="200"/>
        <w:rPr>
          <w:b/>
          <w:bCs/>
          <w:sz w:val="32"/>
          <w:szCs w:val="32"/>
        </w:rPr>
      </w:pPr>
      <w:r w:rsidRPr="00BF3F57">
        <w:rPr>
          <w:b/>
          <w:bCs/>
          <w:sz w:val="32"/>
          <w:szCs w:val="32"/>
        </w:rPr>
        <w:lastRenderedPageBreak/>
        <w:t>Contents:</w:t>
      </w:r>
    </w:p>
    <w:p w14:paraId="1D5CAA65" w14:textId="77777777" w:rsidR="00700B60" w:rsidRPr="006E4743" w:rsidRDefault="002D031E" w:rsidP="00700B60">
      <w:pPr>
        <w:rPr>
          <w:rFonts w:cs="Arial"/>
        </w:rPr>
      </w:pPr>
      <w:hyperlink w:anchor="soi" w:history="1">
        <w:r w:rsidR="00700B60" w:rsidRPr="006E4743">
          <w:rPr>
            <w:rStyle w:val="Hyperlink"/>
            <w:rFonts w:cs="Arial"/>
            <w:color w:val="auto"/>
          </w:rPr>
          <w:t>Statement of intent</w:t>
        </w:r>
      </w:hyperlink>
    </w:p>
    <w:p w14:paraId="07019639" w14:textId="18DC543E" w:rsidR="00700B60" w:rsidRPr="006E4743" w:rsidRDefault="002D031E" w:rsidP="00700B60">
      <w:pPr>
        <w:pStyle w:val="ListParagraph"/>
        <w:numPr>
          <w:ilvl w:val="0"/>
          <w:numId w:val="39"/>
        </w:numPr>
        <w:spacing w:before="200"/>
        <w:ind w:left="426"/>
        <w:jc w:val="both"/>
        <w:rPr>
          <w:rStyle w:val="Hyperlink"/>
          <w:rFonts w:cs="Arial"/>
          <w:color w:val="auto"/>
        </w:rPr>
      </w:pPr>
      <w:hyperlink w:anchor="_Legal_framework_1" w:history="1">
        <w:r w:rsidR="00700B60" w:rsidRPr="006E4743">
          <w:rPr>
            <w:rStyle w:val="Hyperlink"/>
            <w:rFonts w:cs="Arial"/>
            <w:color w:val="auto"/>
          </w:rPr>
          <w:t>Legal framework</w:t>
        </w:r>
      </w:hyperlink>
      <w:r w:rsidR="00700B60" w:rsidRPr="006E4743">
        <w:rPr>
          <w:rStyle w:val="Hyperlink"/>
          <w:color w:val="auto"/>
        </w:rPr>
        <w:t xml:space="preserve"> </w:t>
      </w:r>
    </w:p>
    <w:p w14:paraId="62ECBEA7" w14:textId="77777777" w:rsidR="00700B60" w:rsidRPr="006E4743" w:rsidRDefault="002D031E" w:rsidP="00700B60">
      <w:pPr>
        <w:pStyle w:val="ListParagraph"/>
        <w:numPr>
          <w:ilvl w:val="0"/>
          <w:numId w:val="39"/>
        </w:numPr>
        <w:spacing w:before="200"/>
        <w:ind w:left="426"/>
        <w:jc w:val="both"/>
        <w:rPr>
          <w:rStyle w:val="Hyperlink"/>
          <w:color w:val="auto"/>
        </w:rPr>
      </w:pPr>
      <w:hyperlink w:anchor="_[Updated]_Roles_and" w:history="1">
        <w:r w:rsidR="00700B60" w:rsidRPr="006E4743">
          <w:rPr>
            <w:rStyle w:val="Hyperlink"/>
            <w:rFonts w:cs="Arial"/>
            <w:color w:val="auto"/>
          </w:rPr>
          <w:t>Roles and responsibilities</w:t>
        </w:r>
      </w:hyperlink>
    </w:p>
    <w:p w14:paraId="2F5B047B" w14:textId="77777777" w:rsidR="00700B60" w:rsidRPr="006E4743" w:rsidRDefault="002D031E" w:rsidP="00700B60">
      <w:pPr>
        <w:pStyle w:val="ListParagraph"/>
        <w:numPr>
          <w:ilvl w:val="0"/>
          <w:numId w:val="39"/>
        </w:numPr>
        <w:spacing w:before="200"/>
        <w:ind w:left="426"/>
        <w:jc w:val="both"/>
      </w:pPr>
      <w:hyperlink w:anchor="_Roles_and_responsibilities" w:history="1">
        <w:r w:rsidR="00700B60" w:rsidRPr="006E4743">
          <w:rPr>
            <w:rStyle w:val="Hyperlink"/>
            <w:color w:val="auto"/>
          </w:rPr>
          <w:t>Definitions</w:t>
        </w:r>
      </w:hyperlink>
    </w:p>
    <w:p w14:paraId="51C7A72B" w14:textId="77777777" w:rsidR="00700B60" w:rsidRPr="006E4743" w:rsidRDefault="002D031E" w:rsidP="00700B60">
      <w:pPr>
        <w:pStyle w:val="ListParagraph"/>
        <w:numPr>
          <w:ilvl w:val="0"/>
          <w:numId w:val="39"/>
        </w:numPr>
        <w:spacing w:before="200"/>
        <w:ind w:left="426"/>
        <w:jc w:val="both"/>
        <w:rPr>
          <w:u w:val="single"/>
        </w:rPr>
      </w:pPr>
      <w:hyperlink w:anchor="_[Updated]_Attendance_expectations" w:history="1">
        <w:r w:rsidR="00700B60" w:rsidRPr="006E4743">
          <w:rPr>
            <w:rStyle w:val="Hyperlink"/>
            <w:rFonts w:cs="Arial"/>
            <w:color w:val="auto"/>
          </w:rPr>
          <w:t>Attendance expectations</w:t>
        </w:r>
      </w:hyperlink>
    </w:p>
    <w:p w14:paraId="7364F735" w14:textId="77777777" w:rsidR="00700B60" w:rsidRPr="006E4743" w:rsidRDefault="002D031E" w:rsidP="00700B60">
      <w:pPr>
        <w:pStyle w:val="ListParagraph"/>
        <w:numPr>
          <w:ilvl w:val="0"/>
          <w:numId w:val="39"/>
        </w:numPr>
        <w:spacing w:before="200"/>
        <w:ind w:left="426"/>
        <w:jc w:val="both"/>
        <w:rPr>
          <w:u w:val="single"/>
        </w:rPr>
      </w:pPr>
      <w:hyperlink w:anchor="_[Updated]_Pupils_at" w:history="1">
        <w:r w:rsidR="00700B60" w:rsidRPr="006E4743">
          <w:rPr>
            <w:rStyle w:val="Hyperlink"/>
            <w:color w:val="auto"/>
          </w:rPr>
          <w:t>Absence procedures</w:t>
        </w:r>
      </w:hyperlink>
    </w:p>
    <w:p w14:paraId="036C9D40" w14:textId="4C0BEAA9" w:rsidR="00700B60" w:rsidRPr="006E4743" w:rsidRDefault="002D031E" w:rsidP="00700B60">
      <w:pPr>
        <w:pStyle w:val="ListParagraph"/>
        <w:numPr>
          <w:ilvl w:val="0"/>
          <w:numId w:val="39"/>
        </w:numPr>
        <w:spacing w:before="200"/>
        <w:ind w:left="426"/>
        <w:jc w:val="both"/>
        <w:rPr>
          <w:u w:val="single"/>
        </w:rPr>
      </w:pPr>
      <w:hyperlink w:anchor="_[Updated]_Attendance_register" w:history="1">
        <w:r w:rsidR="00700B60" w:rsidRPr="006E4743">
          <w:rPr>
            <w:rStyle w:val="Hyperlink"/>
            <w:color w:val="auto"/>
          </w:rPr>
          <w:t>Attendance register</w:t>
        </w:r>
      </w:hyperlink>
    </w:p>
    <w:p w14:paraId="78D9506D" w14:textId="77777777" w:rsidR="00700B60" w:rsidRPr="006E4743" w:rsidRDefault="002D031E" w:rsidP="00700B60">
      <w:pPr>
        <w:pStyle w:val="ListParagraph"/>
        <w:numPr>
          <w:ilvl w:val="0"/>
          <w:numId w:val="39"/>
        </w:numPr>
        <w:spacing w:before="200"/>
        <w:ind w:left="426"/>
        <w:jc w:val="both"/>
        <w:rPr>
          <w:u w:val="single"/>
        </w:rPr>
      </w:pPr>
      <w:hyperlink w:anchor="_[New]_Authorising_parental" w:history="1">
        <w:r w:rsidR="00700B60" w:rsidRPr="006E4743">
          <w:rPr>
            <w:rStyle w:val="Hyperlink"/>
            <w:color w:val="auto"/>
          </w:rPr>
          <w:t>Authorising parental absence requests</w:t>
        </w:r>
      </w:hyperlink>
    </w:p>
    <w:p w14:paraId="43EF5DEF" w14:textId="77777777" w:rsidR="00700B60" w:rsidRPr="006E4743" w:rsidRDefault="002D031E" w:rsidP="00700B60">
      <w:pPr>
        <w:pStyle w:val="ListParagraph"/>
        <w:numPr>
          <w:ilvl w:val="0"/>
          <w:numId w:val="39"/>
        </w:numPr>
        <w:spacing w:before="200"/>
        <w:ind w:left="426"/>
        <w:jc w:val="both"/>
        <w:rPr>
          <w:u w:val="single"/>
        </w:rPr>
      </w:pPr>
      <w:hyperlink w:anchor="_._[New]_SEND-" w:history="1">
        <w:r w:rsidR="00700B60" w:rsidRPr="006E4743">
          <w:rPr>
            <w:rStyle w:val="Hyperlink"/>
            <w:color w:val="auto"/>
          </w:rPr>
          <w:t>SEND- and health-related absence</w:t>
        </w:r>
      </w:hyperlink>
    </w:p>
    <w:p w14:paraId="50F368DF" w14:textId="77777777" w:rsidR="00700B60" w:rsidRPr="006E4743" w:rsidRDefault="002D031E" w:rsidP="00700B60">
      <w:pPr>
        <w:pStyle w:val="ListParagraph"/>
        <w:numPr>
          <w:ilvl w:val="0"/>
          <w:numId w:val="39"/>
        </w:numPr>
        <w:spacing w:before="200"/>
        <w:ind w:left="426"/>
        <w:jc w:val="both"/>
        <w:rPr>
          <w:u w:val="single"/>
        </w:rPr>
      </w:pPr>
      <w:hyperlink w:anchor="_Leave_during_lunch_1" w:history="1">
        <w:r w:rsidR="00700B60" w:rsidRPr="006E4743">
          <w:rPr>
            <w:rStyle w:val="Hyperlink"/>
            <w:color w:val="auto"/>
          </w:rPr>
          <w:t>Leave during lunch times</w:t>
        </w:r>
      </w:hyperlink>
    </w:p>
    <w:p w14:paraId="250B250E" w14:textId="0EC97290" w:rsidR="00700B60" w:rsidRPr="006E4743" w:rsidRDefault="002D031E" w:rsidP="00700B60">
      <w:pPr>
        <w:pStyle w:val="ListParagraph"/>
        <w:numPr>
          <w:ilvl w:val="0"/>
          <w:numId w:val="39"/>
        </w:numPr>
        <w:spacing w:before="200"/>
        <w:ind w:left="426"/>
        <w:jc w:val="both"/>
        <w:rPr>
          <w:u w:val="single"/>
        </w:rPr>
      </w:pPr>
      <w:hyperlink w:anchor="_Truancy_1" w:history="1">
        <w:r w:rsidR="00700B60" w:rsidRPr="006E4743">
          <w:rPr>
            <w:rStyle w:val="Hyperlink"/>
            <w:color w:val="auto"/>
          </w:rPr>
          <w:t>Truancy</w:t>
        </w:r>
      </w:hyperlink>
    </w:p>
    <w:p w14:paraId="37994F19" w14:textId="77777777" w:rsidR="00700B60" w:rsidRPr="006E4743" w:rsidRDefault="002D031E" w:rsidP="00700B60">
      <w:pPr>
        <w:pStyle w:val="ListParagraph"/>
        <w:numPr>
          <w:ilvl w:val="0"/>
          <w:numId w:val="39"/>
        </w:numPr>
        <w:spacing w:before="200"/>
        <w:ind w:left="426"/>
        <w:jc w:val="both"/>
        <w:rPr>
          <w:u w:val="single"/>
        </w:rPr>
      </w:pPr>
      <w:hyperlink w:anchor="_Missing_children_1" w:history="1">
        <w:r w:rsidR="00700B60" w:rsidRPr="006E4743">
          <w:rPr>
            <w:rStyle w:val="Hyperlink"/>
            <w:color w:val="auto"/>
          </w:rPr>
          <w:t>Absent pupils</w:t>
        </w:r>
      </w:hyperlink>
    </w:p>
    <w:p w14:paraId="0F7C30BA" w14:textId="77777777" w:rsidR="00700B60" w:rsidRPr="006E4743" w:rsidRDefault="002D031E" w:rsidP="00700B60">
      <w:pPr>
        <w:pStyle w:val="ListParagraph"/>
        <w:numPr>
          <w:ilvl w:val="0"/>
          <w:numId w:val="39"/>
        </w:numPr>
        <w:spacing w:before="200"/>
        <w:ind w:left="426"/>
        <w:jc w:val="both"/>
        <w:rPr>
          <w:u w:val="single"/>
        </w:rPr>
      </w:pPr>
      <w:hyperlink w:anchor="_[Updated]_Attendance_intervention" w:history="1">
        <w:r w:rsidR="00700B60" w:rsidRPr="006E4743">
          <w:rPr>
            <w:rStyle w:val="Hyperlink"/>
            <w:color w:val="auto"/>
          </w:rPr>
          <w:t>Attendance intervention</w:t>
        </w:r>
      </w:hyperlink>
    </w:p>
    <w:p w14:paraId="2A65FD5A" w14:textId="77777777" w:rsidR="00700B60" w:rsidRPr="006E4743" w:rsidRDefault="002D031E" w:rsidP="00700B60">
      <w:pPr>
        <w:pStyle w:val="ListParagraph"/>
        <w:numPr>
          <w:ilvl w:val="0"/>
          <w:numId w:val="39"/>
        </w:numPr>
        <w:spacing w:before="200"/>
        <w:ind w:left="426"/>
        <w:jc w:val="both"/>
        <w:rPr>
          <w:u w:val="single"/>
        </w:rPr>
      </w:pPr>
      <w:hyperlink w:anchor="_[Updated]_Working_with" w:history="1">
        <w:r w:rsidR="00700B60" w:rsidRPr="006E4743">
          <w:rPr>
            <w:rStyle w:val="Hyperlink"/>
            <w:color w:val="auto"/>
          </w:rPr>
          <w:t>Working with parents to improve attendance</w:t>
        </w:r>
      </w:hyperlink>
    </w:p>
    <w:p w14:paraId="25B53EDD" w14:textId="77777777" w:rsidR="00700B60" w:rsidRPr="006E4743" w:rsidRDefault="002D031E" w:rsidP="00700B60">
      <w:pPr>
        <w:pStyle w:val="ListParagraph"/>
        <w:numPr>
          <w:ilvl w:val="0"/>
          <w:numId w:val="39"/>
        </w:numPr>
        <w:spacing w:before="200"/>
        <w:ind w:left="426"/>
        <w:jc w:val="both"/>
        <w:rPr>
          <w:u w:val="single"/>
        </w:rPr>
      </w:pPr>
      <w:hyperlink w:anchor="_Persistent_absence_(PA)" w:history="1">
        <w:r w:rsidR="00700B60" w:rsidRPr="006E4743">
          <w:rPr>
            <w:rStyle w:val="Hyperlink"/>
            <w:color w:val="auto"/>
          </w:rPr>
          <w:t>Persistent absence (PA)</w:t>
        </w:r>
      </w:hyperlink>
    </w:p>
    <w:p w14:paraId="35395D9B" w14:textId="0BFA8785" w:rsidR="00700B60" w:rsidRPr="006E4743" w:rsidRDefault="00700B60" w:rsidP="00700B60">
      <w:pPr>
        <w:pStyle w:val="ListParagraph"/>
        <w:numPr>
          <w:ilvl w:val="0"/>
          <w:numId w:val="39"/>
        </w:numPr>
        <w:spacing w:before="200"/>
        <w:ind w:left="426"/>
        <w:jc w:val="both"/>
        <w:rPr>
          <w:rStyle w:val="Hyperlink"/>
          <w:color w:val="auto"/>
        </w:rPr>
      </w:pPr>
      <w:r w:rsidRPr="006E4743">
        <w:fldChar w:fldCharType="begin"/>
      </w:r>
      <w:r w:rsidRPr="006E4743">
        <w:instrText>HYPERLINK  \l "_[Updated]_Penalty_notices"</w:instrText>
      </w:r>
      <w:r w:rsidRPr="006E4743">
        <w:fldChar w:fldCharType="separate"/>
      </w:r>
      <w:r w:rsidRPr="006E4743">
        <w:rPr>
          <w:rStyle w:val="Hyperlink"/>
          <w:color w:val="auto"/>
        </w:rPr>
        <w:t>Penalty notices and legal intervention</w:t>
      </w:r>
    </w:p>
    <w:p w14:paraId="74C8DB6C" w14:textId="77777777" w:rsidR="00700B60" w:rsidRPr="006E4743" w:rsidRDefault="00700B60" w:rsidP="00700B60">
      <w:pPr>
        <w:pStyle w:val="ListParagraph"/>
        <w:numPr>
          <w:ilvl w:val="0"/>
          <w:numId w:val="39"/>
        </w:numPr>
        <w:spacing w:before="200"/>
        <w:ind w:left="426"/>
        <w:jc w:val="both"/>
        <w:rPr>
          <w:u w:val="single"/>
        </w:rPr>
      </w:pPr>
      <w:r w:rsidRPr="006E4743">
        <w:fldChar w:fldCharType="end"/>
      </w:r>
      <w:hyperlink w:anchor="_._[Updated]_Monitoring" w:history="1">
        <w:r w:rsidRPr="006E4743">
          <w:rPr>
            <w:rStyle w:val="Hyperlink"/>
            <w:color w:val="auto"/>
          </w:rPr>
          <w:t>Monitoring and analysing absence</w:t>
        </w:r>
      </w:hyperlink>
    </w:p>
    <w:p w14:paraId="5896AF73" w14:textId="77777777" w:rsidR="00700B60" w:rsidRPr="006E4743" w:rsidRDefault="002D031E" w:rsidP="00700B60">
      <w:pPr>
        <w:pStyle w:val="ListParagraph"/>
        <w:numPr>
          <w:ilvl w:val="0"/>
          <w:numId w:val="39"/>
        </w:numPr>
        <w:spacing w:before="200"/>
        <w:ind w:left="426"/>
        <w:jc w:val="both"/>
        <w:rPr>
          <w:rStyle w:val="Hyperlink"/>
          <w:color w:val="auto"/>
        </w:rPr>
      </w:pPr>
      <w:hyperlink w:anchor="_[Updated]_Training_of_1" w:history="1">
        <w:r w:rsidR="00700B60" w:rsidRPr="006E4743">
          <w:rPr>
            <w:rStyle w:val="Hyperlink"/>
            <w:color w:val="auto"/>
          </w:rPr>
          <w:t>Training of staff</w:t>
        </w:r>
      </w:hyperlink>
    </w:p>
    <w:p w14:paraId="27D5BA4D" w14:textId="19D2845F" w:rsidR="00700B60" w:rsidRPr="006E4743" w:rsidRDefault="002D031E" w:rsidP="00700B60">
      <w:pPr>
        <w:pStyle w:val="ListParagraph"/>
        <w:numPr>
          <w:ilvl w:val="0"/>
          <w:numId w:val="39"/>
        </w:numPr>
        <w:spacing w:before="200"/>
        <w:ind w:left="426"/>
        <w:jc w:val="both"/>
        <w:rPr>
          <w:u w:val="single"/>
        </w:rPr>
      </w:pPr>
      <w:hyperlink w:anchor="_Monitoring_and_review_3" w:history="1">
        <w:r w:rsidR="00700B60" w:rsidRPr="006E4743">
          <w:rPr>
            <w:rStyle w:val="Hyperlink"/>
            <w:color w:val="auto"/>
          </w:rPr>
          <w:t>Deletions of names from the admission register</w:t>
        </w:r>
      </w:hyperlink>
    </w:p>
    <w:p w14:paraId="4D58E88D" w14:textId="77777777" w:rsidR="00700B60" w:rsidRPr="006E4743" w:rsidRDefault="002D031E" w:rsidP="00700B60">
      <w:pPr>
        <w:pStyle w:val="ListParagraph"/>
        <w:numPr>
          <w:ilvl w:val="0"/>
          <w:numId w:val="39"/>
        </w:numPr>
        <w:spacing w:before="200"/>
        <w:ind w:left="426"/>
        <w:jc w:val="both"/>
        <w:rPr>
          <w:rFonts w:asciiTheme="majorHAnsi" w:hAnsiTheme="majorHAnsi" w:cstheme="majorHAnsi"/>
        </w:rPr>
      </w:pPr>
      <w:hyperlink w:anchor="_Monitoring_and_review_3" w:history="1">
        <w:r w:rsidR="00700B60" w:rsidRPr="006E4743">
          <w:rPr>
            <w:rStyle w:val="Hyperlink"/>
            <w:color w:val="auto"/>
          </w:rPr>
          <w:t>Monitoring and review</w:t>
        </w:r>
      </w:hyperlink>
    </w:p>
    <w:p w14:paraId="66DE351F" w14:textId="77777777" w:rsidR="00700B60" w:rsidRPr="006E4743" w:rsidRDefault="00700B60" w:rsidP="00700B60">
      <w:pPr>
        <w:rPr>
          <w:rFonts w:asciiTheme="majorHAnsi" w:hAnsiTheme="majorHAnsi" w:cstheme="majorHAnsi"/>
          <w:b/>
          <w:bCs/>
        </w:rPr>
      </w:pPr>
      <w:r w:rsidRPr="006E4743">
        <w:rPr>
          <w:b/>
          <w:bCs/>
        </w:rPr>
        <w:t>Appendices</w:t>
      </w:r>
    </w:p>
    <w:p w14:paraId="75A8E689" w14:textId="77777777" w:rsidR="00700B60" w:rsidRPr="006E4743" w:rsidRDefault="002D031E" w:rsidP="00700B60">
      <w:pPr>
        <w:pStyle w:val="ListParagraph"/>
        <w:numPr>
          <w:ilvl w:val="0"/>
          <w:numId w:val="30"/>
        </w:numPr>
        <w:ind w:left="426" w:hanging="436"/>
        <w:rPr>
          <w:rStyle w:val="Hyperlink"/>
          <w:rFonts w:ascii="Arial" w:hAnsi="Arial" w:cs="Arial"/>
          <w:color w:val="auto"/>
        </w:rPr>
      </w:pPr>
      <w:hyperlink w:anchor="monitoringappendix" w:history="1">
        <w:r w:rsidR="00700B60" w:rsidRPr="006E4743">
          <w:rPr>
            <w:rStyle w:val="Hyperlink"/>
            <w:rFonts w:ascii="Arial" w:hAnsi="Arial" w:cs="Arial"/>
            <w:color w:val="auto"/>
          </w:rPr>
          <w:t>Attendance Monitoring Procedures</w:t>
        </w:r>
      </w:hyperlink>
    </w:p>
    <w:p w14:paraId="6BA114C5" w14:textId="77777777" w:rsidR="00700B60" w:rsidRPr="00F165AD" w:rsidRDefault="00700B60" w:rsidP="00700B60">
      <w:pPr>
        <w:spacing w:before="200"/>
        <w:rPr>
          <w:rFonts w:cs="Arial"/>
          <w:sz w:val="32"/>
          <w:szCs w:val="32"/>
        </w:rPr>
      </w:pPr>
    </w:p>
    <w:p w14:paraId="1DA6C547" w14:textId="77777777" w:rsidR="00700B60" w:rsidRDefault="00700B60" w:rsidP="00700B60">
      <w:pPr>
        <w:rPr>
          <w:b/>
          <w:bCs/>
          <w:sz w:val="28"/>
          <w:szCs w:val="28"/>
        </w:rPr>
      </w:pPr>
      <w:bookmarkStart w:id="0" w:name="_Statement_of_intent_1"/>
      <w:bookmarkEnd w:id="0"/>
      <w:r>
        <w:rPr>
          <w:b/>
          <w:bCs/>
          <w:sz w:val="28"/>
          <w:szCs w:val="28"/>
        </w:rPr>
        <w:br w:type="page"/>
      </w:r>
      <w:bookmarkStart w:id="1" w:name="soi"/>
      <w:r w:rsidRPr="00BF3F57">
        <w:rPr>
          <w:b/>
          <w:bCs/>
          <w:sz w:val="28"/>
          <w:szCs w:val="28"/>
        </w:rPr>
        <w:lastRenderedPageBreak/>
        <w:t>Statement of intent</w:t>
      </w:r>
      <w:bookmarkEnd w:id="1"/>
    </w:p>
    <w:p w14:paraId="21EAE413" w14:textId="3CDDC296" w:rsidR="00700B60" w:rsidRPr="00700B60" w:rsidRDefault="00700B60" w:rsidP="00700B60">
      <w:pPr>
        <w:spacing w:before="200"/>
        <w:jc w:val="both"/>
        <w:rPr>
          <w:rFonts w:cstheme="minorHAnsi"/>
          <w:bCs/>
        </w:rPr>
      </w:pPr>
      <w:r w:rsidRPr="00700B60">
        <w:rPr>
          <w:rFonts w:cstheme="minorHAnsi"/>
          <w:bCs/>
        </w:rPr>
        <w:t>St Marie’s Catholic Primary School believes that in order to facilitate teaching and learning, good attendance is essential. Pupils cannot achieve their full potential if they do not regularly attend school.</w:t>
      </w:r>
    </w:p>
    <w:p w14:paraId="4B3C77FB" w14:textId="77777777" w:rsidR="00700B60" w:rsidRPr="00700B60" w:rsidRDefault="00700B60" w:rsidP="00700B60">
      <w:pPr>
        <w:spacing w:after="120"/>
        <w:jc w:val="both"/>
        <w:rPr>
          <w:rFonts w:cstheme="minorHAnsi"/>
          <w:bCs/>
        </w:rPr>
      </w:pPr>
      <w:r w:rsidRPr="00700B60">
        <w:rPr>
          <w:rFonts w:cstheme="minorHAnsi"/>
          <w:bCs/>
        </w:rPr>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14:paraId="69D3B22C" w14:textId="77777777" w:rsidR="00700B60" w:rsidRPr="00700B60" w:rsidRDefault="00700B60" w:rsidP="00700B60">
      <w:pPr>
        <w:spacing w:after="120"/>
        <w:jc w:val="both"/>
        <w:rPr>
          <w:rFonts w:cstheme="minorHAnsi"/>
          <w:bCs/>
        </w:rPr>
      </w:pPr>
      <w:r w:rsidRPr="00700B60">
        <w:rPr>
          <w:rFonts w:cstheme="minorHAnsi"/>
          <w:bCs/>
        </w:rPr>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14:paraId="79672197" w14:textId="77777777" w:rsidR="00700B60" w:rsidRPr="00700B60" w:rsidRDefault="00700B60" w:rsidP="00700B60">
      <w:pPr>
        <w:spacing w:after="120"/>
        <w:jc w:val="both"/>
        <w:rPr>
          <w:rFonts w:cstheme="minorHAnsi"/>
          <w:bCs/>
        </w:rPr>
      </w:pPr>
      <w:r w:rsidRPr="00700B60">
        <w:rPr>
          <w:rFonts w:cstheme="minorHAnsi"/>
          <w:bCs/>
        </w:rPr>
        <w:t>We are committed to:</w:t>
      </w:r>
    </w:p>
    <w:p w14:paraId="0480955F" w14:textId="77777777" w:rsidR="00700B60" w:rsidRPr="00700B60" w:rsidRDefault="00700B60" w:rsidP="00700B60">
      <w:pPr>
        <w:pStyle w:val="ListParagraph"/>
        <w:numPr>
          <w:ilvl w:val="0"/>
          <w:numId w:val="6"/>
        </w:numPr>
        <w:spacing w:before="200"/>
        <w:jc w:val="both"/>
        <w:rPr>
          <w:rFonts w:cstheme="minorHAnsi"/>
          <w:bCs/>
        </w:rPr>
      </w:pPr>
      <w:r w:rsidRPr="00700B60">
        <w:rPr>
          <w:rFonts w:cstheme="minorHAnsi"/>
          <w:bCs/>
        </w:rPr>
        <w:t>Promoting and modelling high attendance and its benefits.</w:t>
      </w:r>
    </w:p>
    <w:p w14:paraId="53EF0632" w14:textId="77777777" w:rsidR="00700B60" w:rsidRPr="00700B60" w:rsidRDefault="00700B60" w:rsidP="00700B60">
      <w:pPr>
        <w:pStyle w:val="ListParagraph"/>
        <w:numPr>
          <w:ilvl w:val="0"/>
          <w:numId w:val="6"/>
        </w:numPr>
        <w:spacing w:before="200"/>
        <w:jc w:val="both"/>
        <w:rPr>
          <w:rFonts w:cstheme="minorHAnsi"/>
          <w:bCs/>
        </w:rPr>
      </w:pPr>
      <w:r w:rsidRPr="00700B60">
        <w:rPr>
          <w:rFonts w:cstheme="minorHAnsi"/>
          <w:bCs/>
        </w:rPr>
        <w:t xml:space="preserve">Ensuring equality and fairness for all. </w:t>
      </w:r>
    </w:p>
    <w:p w14:paraId="13CD9E35" w14:textId="77777777" w:rsidR="00700B60" w:rsidRPr="00700B60" w:rsidRDefault="00700B60" w:rsidP="00700B60">
      <w:pPr>
        <w:pStyle w:val="ListParagraph"/>
        <w:numPr>
          <w:ilvl w:val="0"/>
          <w:numId w:val="6"/>
        </w:numPr>
        <w:spacing w:before="200"/>
        <w:jc w:val="both"/>
        <w:rPr>
          <w:rFonts w:cstheme="minorHAnsi"/>
          <w:bCs/>
        </w:rPr>
      </w:pPr>
      <w:r w:rsidRPr="00700B60">
        <w:rPr>
          <w:rFonts w:cstheme="minorHAnsi"/>
          <w:bCs/>
        </w:rPr>
        <w:t>Ensuring this attendance policy is clear and easily understood by staff, pupils and parents.</w:t>
      </w:r>
    </w:p>
    <w:p w14:paraId="523B1C43" w14:textId="77777777" w:rsidR="00700B60" w:rsidRPr="00700B60" w:rsidRDefault="00700B60" w:rsidP="00700B60">
      <w:pPr>
        <w:pStyle w:val="ListParagraph"/>
        <w:numPr>
          <w:ilvl w:val="0"/>
          <w:numId w:val="6"/>
        </w:numPr>
        <w:spacing w:before="200"/>
        <w:jc w:val="both"/>
        <w:rPr>
          <w:rFonts w:cstheme="minorHAnsi"/>
          <w:bCs/>
        </w:rPr>
      </w:pPr>
      <w:r w:rsidRPr="00700B60">
        <w:rPr>
          <w:rFonts w:cstheme="minorHAnsi"/>
          <w:bCs/>
        </w:rPr>
        <w:t>Intervening early and working with other agencies to ensure the health and safety of our pupils.</w:t>
      </w:r>
    </w:p>
    <w:p w14:paraId="40B81B58" w14:textId="77777777" w:rsidR="00700B60" w:rsidRPr="00700B60" w:rsidRDefault="00700B60" w:rsidP="00700B60">
      <w:pPr>
        <w:pStyle w:val="ListParagraph"/>
        <w:numPr>
          <w:ilvl w:val="0"/>
          <w:numId w:val="6"/>
        </w:numPr>
        <w:spacing w:before="200"/>
        <w:jc w:val="both"/>
        <w:rPr>
          <w:rFonts w:cstheme="minorHAnsi"/>
          <w:bCs/>
        </w:rPr>
      </w:pPr>
      <w:r w:rsidRPr="00700B60">
        <w:rPr>
          <w:rFonts w:cstheme="minorHAnsi"/>
          <w:bCs/>
        </w:rPr>
        <w:t>Building strong relationships with families to overcome barriers to attendance.</w:t>
      </w:r>
    </w:p>
    <w:p w14:paraId="71FDD31C" w14:textId="77777777" w:rsidR="00700B60" w:rsidRPr="00700B60" w:rsidRDefault="00700B60" w:rsidP="00700B60">
      <w:pPr>
        <w:pStyle w:val="ListParagraph"/>
        <w:numPr>
          <w:ilvl w:val="0"/>
          <w:numId w:val="6"/>
        </w:numPr>
        <w:spacing w:before="200"/>
        <w:jc w:val="both"/>
        <w:rPr>
          <w:rFonts w:cstheme="minorHAnsi"/>
          <w:bCs/>
        </w:rPr>
      </w:pPr>
      <w:r w:rsidRPr="00700B60">
        <w:rPr>
          <w:rFonts w:cstheme="minorHAnsi"/>
          <w:bCs/>
        </w:rPr>
        <w:t>Working collaboratively with other schools in the area, as well as other agencies.</w:t>
      </w:r>
    </w:p>
    <w:p w14:paraId="3198D8B3" w14:textId="77777777" w:rsidR="00700B60" w:rsidRPr="00700B60" w:rsidRDefault="00700B60" w:rsidP="00700B60">
      <w:pPr>
        <w:pStyle w:val="ListParagraph"/>
        <w:numPr>
          <w:ilvl w:val="0"/>
          <w:numId w:val="6"/>
        </w:numPr>
        <w:spacing w:before="200"/>
        <w:jc w:val="both"/>
        <w:rPr>
          <w:rFonts w:cstheme="minorHAnsi"/>
          <w:bCs/>
        </w:rPr>
      </w:pPr>
      <w:r w:rsidRPr="00700B60">
        <w:rPr>
          <w:rFonts w:cstheme="minorHAnsi"/>
          <w:bCs/>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4FBE2ADC" w14:textId="77777777" w:rsidR="00700B60" w:rsidRPr="00700B60" w:rsidRDefault="00700B60" w:rsidP="00700B60">
      <w:pPr>
        <w:pStyle w:val="ListParagraph"/>
        <w:numPr>
          <w:ilvl w:val="0"/>
          <w:numId w:val="6"/>
        </w:numPr>
        <w:spacing w:before="200"/>
        <w:jc w:val="both"/>
        <w:rPr>
          <w:rFonts w:cstheme="minorHAnsi"/>
          <w:bCs/>
        </w:rPr>
      </w:pPr>
      <w:r w:rsidRPr="00700B60">
        <w:rPr>
          <w:rFonts w:cstheme="minorHAnsi"/>
          <w:bCs/>
        </w:rPr>
        <w:t>Ensuring our attendance policy is clear and easily understood by all staff, parents and pupils.</w:t>
      </w:r>
    </w:p>
    <w:p w14:paraId="4D7F1FF9" w14:textId="77777777" w:rsidR="00700B60" w:rsidRPr="00700B60" w:rsidRDefault="00700B60" w:rsidP="00700B60">
      <w:pPr>
        <w:pStyle w:val="ListParagraph"/>
        <w:numPr>
          <w:ilvl w:val="0"/>
          <w:numId w:val="6"/>
        </w:numPr>
        <w:spacing w:before="200"/>
        <w:jc w:val="both"/>
        <w:rPr>
          <w:rFonts w:cstheme="minorHAnsi"/>
          <w:bCs/>
        </w:rPr>
      </w:pPr>
      <w:r w:rsidRPr="00700B60">
        <w:rPr>
          <w:rFonts w:cstheme="minorHAnsi"/>
          <w:bCs/>
        </w:rPr>
        <w:t>Regularly monitoring and analysing attendance and absence data to identify pupils or cohorts that require more support.</w:t>
      </w:r>
    </w:p>
    <w:p w14:paraId="20FA7C6F" w14:textId="50F3C636" w:rsidR="00700B60" w:rsidRPr="00700B60" w:rsidRDefault="00700B60" w:rsidP="00700B60">
      <w:pPr>
        <w:jc w:val="both"/>
        <w:rPr>
          <w:rFonts w:cstheme="minorHAnsi"/>
          <w:bCs/>
        </w:rPr>
      </w:pPr>
      <w:r w:rsidRPr="00700B60">
        <w:rPr>
          <w:rFonts w:cstheme="minorHAnsi"/>
          <w:bCs/>
        </w:rPr>
        <w:t xml:space="preserve">The school’s </w:t>
      </w:r>
      <w:r w:rsidR="00CE1EF8">
        <w:rPr>
          <w:rFonts w:cstheme="minorHAnsi"/>
          <w:bCs/>
        </w:rPr>
        <w:t>Safeguarding and Attendance Lead</w:t>
      </w:r>
      <w:r w:rsidRPr="00700B60">
        <w:rPr>
          <w:rFonts w:cstheme="minorHAnsi"/>
          <w:bCs/>
        </w:rPr>
        <w:t xml:space="preserve"> </w:t>
      </w:r>
      <w:r w:rsidRPr="00CE1EF8">
        <w:rPr>
          <w:rFonts w:cstheme="minorHAnsi"/>
          <w:bCs/>
        </w:rPr>
        <w:t xml:space="preserve">is </w:t>
      </w:r>
      <w:r w:rsidR="00CE1EF8" w:rsidRPr="00CE1EF8">
        <w:rPr>
          <w:rFonts w:cstheme="minorHAnsi"/>
          <w:bCs/>
        </w:rPr>
        <w:t>Mr Simon Watson</w:t>
      </w:r>
      <w:r w:rsidRPr="00CE1EF8">
        <w:rPr>
          <w:rFonts w:cstheme="minorHAnsi"/>
          <w:bCs/>
        </w:rPr>
        <w:t xml:space="preserve"> </w:t>
      </w:r>
      <w:r w:rsidRPr="00700B60">
        <w:rPr>
          <w:rFonts w:cstheme="minorHAnsi"/>
          <w:bCs/>
        </w:rPr>
        <w:t xml:space="preserve">and can be contacted via </w:t>
      </w:r>
      <w:r w:rsidR="00CE1EF8">
        <w:rPr>
          <w:rFonts w:cstheme="minorHAnsi"/>
          <w:bCs/>
        </w:rPr>
        <w:t>stmaries@knowsley.gov.uk</w:t>
      </w:r>
      <w:r w:rsidRPr="00700B60">
        <w:rPr>
          <w:rFonts w:cstheme="minorHAnsi"/>
          <w:bCs/>
        </w:rPr>
        <w:t xml:space="preserve">. Staff, parents and pupils will be expected to contact the </w:t>
      </w:r>
      <w:r w:rsidR="00CE1EF8">
        <w:rPr>
          <w:rFonts w:cstheme="minorHAnsi"/>
          <w:bCs/>
        </w:rPr>
        <w:t>A</w:t>
      </w:r>
      <w:r w:rsidRPr="00700B60">
        <w:rPr>
          <w:rFonts w:cstheme="minorHAnsi"/>
          <w:bCs/>
        </w:rPr>
        <w:t xml:space="preserve">ttendance </w:t>
      </w:r>
      <w:r w:rsidR="00CE1EF8">
        <w:rPr>
          <w:rFonts w:cstheme="minorHAnsi"/>
          <w:bCs/>
        </w:rPr>
        <w:t>Lead</w:t>
      </w:r>
      <w:r w:rsidRPr="00700B60">
        <w:rPr>
          <w:rFonts w:cstheme="minorHAnsi"/>
          <w:bCs/>
        </w:rPr>
        <w:t xml:space="preserve"> for queries or concerns about attendance.</w:t>
      </w:r>
    </w:p>
    <w:p w14:paraId="44847428" w14:textId="77777777" w:rsidR="00700B60" w:rsidRPr="00700B60" w:rsidRDefault="00700B60" w:rsidP="00700B60">
      <w:pPr>
        <w:jc w:val="both"/>
        <w:rPr>
          <w:rFonts w:cstheme="minorHAnsi"/>
          <w:bCs/>
        </w:rPr>
      </w:pPr>
    </w:p>
    <w:p w14:paraId="28690776" w14:textId="77777777" w:rsidR="00700B60" w:rsidRDefault="00700B60" w:rsidP="00700B60">
      <w:pPr>
        <w:jc w:val="both"/>
        <w:sectPr w:rsidR="00700B60" w:rsidSect="006340A4">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6050070B" w14:textId="11FE3B2B" w:rsidR="00700B60" w:rsidRPr="00223A05" w:rsidRDefault="00700B60" w:rsidP="00700B60">
      <w:pPr>
        <w:pStyle w:val="Heading1"/>
        <w:tabs>
          <w:tab w:val="clear" w:pos="360"/>
        </w:tabs>
      </w:pPr>
      <w:bookmarkStart w:id="2" w:name="_Legal_framework_1"/>
      <w:bookmarkStart w:id="3" w:name="_[Updated]_Legal_framework"/>
      <w:bookmarkEnd w:id="2"/>
      <w:bookmarkEnd w:id="3"/>
      <w:r w:rsidRPr="00223A05">
        <w:lastRenderedPageBreak/>
        <w:t>Legal frame</w:t>
      </w:r>
      <w:r>
        <w:t>work</w:t>
      </w:r>
    </w:p>
    <w:p w14:paraId="792B0E47" w14:textId="21341027" w:rsidR="00700B60" w:rsidRDefault="00700B60" w:rsidP="00700B60">
      <w:pPr>
        <w:spacing w:before="200"/>
        <w:jc w:val="both"/>
      </w:pPr>
      <w:r>
        <w:t>This policy has due regard to all relevant legislation and statutory guidance including, but not limited to, the following:</w:t>
      </w:r>
      <w:r w:rsidRPr="00EC7305">
        <w:t xml:space="preserve"> </w:t>
      </w:r>
    </w:p>
    <w:p w14:paraId="03CFBF78" w14:textId="77777777" w:rsidR="00700B60" w:rsidRPr="004358D7" w:rsidRDefault="00700B60" w:rsidP="00700B60">
      <w:pPr>
        <w:pStyle w:val="ListParagraph"/>
        <w:numPr>
          <w:ilvl w:val="0"/>
          <w:numId w:val="7"/>
        </w:numPr>
        <w:jc w:val="both"/>
        <w:rPr>
          <w:lang w:val="en-US"/>
        </w:rPr>
      </w:pPr>
      <w:r w:rsidRPr="004358D7">
        <w:rPr>
          <w:lang w:val="en-US"/>
        </w:rPr>
        <w:t>Education Act 1996</w:t>
      </w:r>
    </w:p>
    <w:p w14:paraId="53F113DE" w14:textId="77777777" w:rsidR="00700B60" w:rsidRPr="004358D7" w:rsidRDefault="00700B60" w:rsidP="00700B60">
      <w:pPr>
        <w:pStyle w:val="ListParagraph"/>
        <w:numPr>
          <w:ilvl w:val="0"/>
          <w:numId w:val="7"/>
        </w:numPr>
        <w:jc w:val="both"/>
        <w:rPr>
          <w:lang w:val="en-US"/>
        </w:rPr>
      </w:pPr>
      <w:r w:rsidRPr="004358D7">
        <w:rPr>
          <w:lang w:val="en-US"/>
        </w:rPr>
        <w:t>Equality Act 2010</w:t>
      </w:r>
    </w:p>
    <w:p w14:paraId="62940B1B" w14:textId="77777777" w:rsidR="00700B60" w:rsidRPr="004358D7" w:rsidRDefault="00700B60" w:rsidP="00700B60">
      <w:pPr>
        <w:pStyle w:val="ListParagraph"/>
        <w:numPr>
          <w:ilvl w:val="0"/>
          <w:numId w:val="7"/>
        </w:numPr>
        <w:jc w:val="both"/>
        <w:rPr>
          <w:lang w:val="en-US"/>
        </w:rPr>
      </w:pPr>
      <w:r w:rsidRPr="004358D7">
        <w:rPr>
          <w:lang w:val="en-US"/>
        </w:rPr>
        <w:t>The Education (Pupil Registration) (England) Regulations 2006 (As amended)</w:t>
      </w:r>
    </w:p>
    <w:p w14:paraId="647AF461" w14:textId="77777777" w:rsidR="00700B60" w:rsidRPr="004358D7" w:rsidRDefault="00700B60" w:rsidP="00700B60">
      <w:pPr>
        <w:pStyle w:val="ListParagraph"/>
        <w:numPr>
          <w:ilvl w:val="0"/>
          <w:numId w:val="7"/>
        </w:numPr>
        <w:jc w:val="both"/>
        <w:rPr>
          <w:lang w:val="en-US"/>
        </w:rPr>
      </w:pPr>
      <w:r w:rsidRPr="004358D7">
        <w:rPr>
          <w:lang w:val="en-US"/>
        </w:rPr>
        <w:t>The Children (Performances and Activities) (England) Regulations 2014</w:t>
      </w:r>
    </w:p>
    <w:p w14:paraId="5BFE2AD1" w14:textId="77777777" w:rsidR="00700B60" w:rsidRPr="004358D7" w:rsidRDefault="00700B60" w:rsidP="00700B60">
      <w:pPr>
        <w:pStyle w:val="ListParagraph"/>
        <w:numPr>
          <w:ilvl w:val="0"/>
          <w:numId w:val="7"/>
        </w:numPr>
        <w:jc w:val="both"/>
        <w:rPr>
          <w:lang w:val="en-US"/>
        </w:rPr>
      </w:pPr>
      <w:r w:rsidRPr="004358D7">
        <w:rPr>
          <w:lang w:val="en-US"/>
        </w:rPr>
        <w:t>Children and Young Persons Act 1963</w:t>
      </w:r>
    </w:p>
    <w:p w14:paraId="40BD7E40" w14:textId="24376B2E" w:rsidR="00700B60" w:rsidRPr="004358D7" w:rsidRDefault="00700B60" w:rsidP="00700B60">
      <w:pPr>
        <w:pStyle w:val="ListParagraph"/>
        <w:numPr>
          <w:ilvl w:val="0"/>
          <w:numId w:val="7"/>
        </w:numPr>
        <w:jc w:val="both"/>
        <w:rPr>
          <w:lang w:val="en-US"/>
        </w:rPr>
      </w:pPr>
      <w:r w:rsidRPr="004358D7">
        <w:rPr>
          <w:lang w:val="en-US"/>
        </w:rPr>
        <w:t>DfE (202</w:t>
      </w:r>
      <w:r>
        <w:rPr>
          <w:lang w:val="en-US"/>
        </w:rPr>
        <w:t>4) ‘Working together to improve school attendance’</w:t>
      </w:r>
    </w:p>
    <w:p w14:paraId="40A12D6C" w14:textId="0382B581" w:rsidR="00700B60" w:rsidRDefault="00700B60" w:rsidP="00700B60">
      <w:pPr>
        <w:pStyle w:val="ListParagraph"/>
        <w:numPr>
          <w:ilvl w:val="0"/>
          <w:numId w:val="7"/>
        </w:numPr>
        <w:jc w:val="both"/>
        <w:rPr>
          <w:lang w:val="en-US"/>
        </w:rPr>
      </w:pPr>
      <w:r w:rsidRPr="004358D7">
        <w:rPr>
          <w:lang w:val="en-US"/>
        </w:rPr>
        <w:t>DfE (202</w:t>
      </w:r>
      <w:r>
        <w:rPr>
          <w:lang w:val="en-US"/>
        </w:rPr>
        <w:t>4</w:t>
      </w:r>
      <w:r w:rsidRPr="004358D7">
        <w:rPr>
          <w:lang w:val="en-US"/>
        </w:rPr>
        <w:t xml:space="preserve">) ‘Keeping children safe in education </w:t>
      </w:r>
      <w:r>
        <w:rPr>
          <w:lang w:val="en-US"/>
        </w:rPr>
        <w:t xml:space="preserve">(KCSIE) </w:t>
      </w:r>
      <w:r w:rsidRPr="004358D7">
        <w:rPr>
          <w:lang w:val="en-US"/>
        </w:rPr>
        <w:t>202</w:t>
      </w:r>
      <w:r>
        <w:rPr>
          <w:lang w:val="en-US"/>
        </w:rPr>
        <w:t>4</w:t>
      </w:r>
      <w:r w:rsidRPr="004358D7">
        <w:rPr>
          <w:lang w:val="en-US"/>
        </w:rPr>
        <w:t>’</w:t>
      </w:r>
    </w:p>
    <w:p w14:paraId="02586FB7" w14:textId="11E97476" w:rsidR="00700B60" w:rsidRDefault="00700B60" w:rsidP="00700B60">
      <w:pPr>
        <w:pStyle w:val="ListParagraph"/>
        <w:numPr>
          <w:ilvl w:val="0"/>
          <w:numId w:val="7"/>
        </w:numPr>
        <w:jc w:val="both"/>
        <w:rPr>
          <w:lang w:val="en-US"/>
        </w:rPr>
      </w:pPr>
      <w:r w:rsidRPr="004358D7">
        <w:rPr>
          <w:lang w:val="en-US"/>
        </w:rPr>
        <w:t>DfE (20</w:t>
      </w:r>
      <w:r>
        <w:rPr>
          <w:lang w:val="en-US"/>
        </w:rPr>
        <w:t>24</w:t>
      </w:r>
      <w:r w:rsidRPr="004358D7">
        <w:rPr>
          <w:lang w:val="en-US"/>
        </w:rPr>
        <w:t>) ‘Children missing education’</w:t>
      </w:r>
    </w:p>
    <w:p w14:paraId="15C26D0A" w14:textId="6BCF7789" w:rsidR="00700B60" w:rsidRDefault="00700B60" w:rsidP="00700B60">
      <w:pPr>
        <w:pStyle w:val="ListParagraph"/>
        <w:numPr>
          <w:ilvl w:val="0"/>
          <w:numId w:val="7"/>
        </w:numPr>
        <w:jc w:val="both"/>
        <w:rPr>
          <w:lang w:val="en-US"/>
        </w:rPr>
      </w:pPr>
      <w:r>
        <w:rPr>
          <w:lang w:val="en-US"/>
        </w:rPr>
        <w:t>DfE (2024) ‘Providing remote education’</w:t>
      </w:r>
    </w:p>
    <w:p w14:paraId="5EDDDCE5" w14:textId="77777777" w:rsidR="00700B60" w:rsidRPr="0096788E" w:rsidRDefault="00700B60" w:rsidP="00700B60">
      <w:pPr>
        <w:pStyle w:val="ListParagraph"/>
        <w:numPr>
          <w:ilvl w:val="0"/>
          <w:numId w:val="7"/>
        </w:numPr>
        <w:jc w:val="both"/>
        <w:rPr>
          <w:lang w:val="en-US"/>
        </w:rPr>
      </w:pPr>
      <w:r>
        <w:rPr>
          <w:lang w:val="en-US"/>
        </w:rPr>
        <w:t xml:space="preserve">DfE (2024) ‘Summary table of responsibilities for school attendance’ </w:t>
      </w:r>
    </w:p>
    <w:p w14:paraId="007019E2" w14:textId="77777777" w:rsidR="00700B60" w:rsidRDefault="00700B60" w:rsidP="00700B60">
      <w:pPr>
        <w:spacing w:before="200"/>
        <w:jc w:val="both"/>
      </w:pPr>
      <w:r>
        <w:t>This policy operates in conjunction with the following school policies:</w:t>
      </w:r>
    </w:p>
    <w:p w14:paraId="679D9AA9" w14:textId="77777777" w:rsidR="00700B60" w:rsidRDefault="00700B60" w:rsidP="00700B60">
      <w:pPr>
        <w:pStyle w:val="ListParagraph"/>
        <w:numPr>
          <w:ilvl w:val="0"/>
          <w:numId w:val="8"/>
        </w:numPr>
        <w:jc w:val="both"/>
      </w:pPr>
      <w:r>
        <w:t>Child Protection and Safeguarding Policy</w:t>
      </w:r>
    </w:p>
    <w:p w14:paraId="24434201" w14:textId="77777777" w:rsidR="00700B60" w:rsidRDefault="00700B60" w:rsidP="00700B60">
      <w:pPr>
        <w:pStyle w:val="ListParagraph"/>
        <w:numPr>
          <w:ilvl w:val="0"/>
          <w:numId w:val="8"/>
        </w:numPr>
        <w:jc w:val="both"/>
      </w:pPr>
      <w:r>
        <w:t>Complaints Procedures Policy</w:t>
      </w:r>
    </w:p>
    <w:p w14:paraId="4347E1ED" w14:textId="285FA031" w:rsidR="00700B60" w:rsidRDefault="00CE1EF8" w:rsidP="00700B60">
      <w:pPr>
        <w:pStyle w:val="ListParagraph"/>
        <w:numPr>
          <w:ilvl w:val="0"/>
          <w:numId w:val="8"/>
        </w:numPr>
        <w:jc w:val="both"/>
      </w:pPr>
      <w:r>
        <w:t xml:space="preserve">Relationship and Behaviour </w:t>
      </w:r>
      <w:r w:rsidR="00700B60">
        <w:t>Policy</w:t>
      </w:r>
    </w:p>
    <w:p w14:paraId="37B31877" w14:textId="77777777" w:rsidR="00700B60" w:rsidRDefault="00700B60" w:rsidP="00700B60">
      <w:pPr>
        <w:pStyle w:val="ListParagraph"/>
        <w:numPr>
          <w:ilvl w:val="0"/>
          <w:numId w:val="8"/>
        </w:numPr>
        <w:spacing w:before="200"/>
        <w:jc w:val="both"/>
        <w:rPr>
          <w:szCs w:val="24"/>
        </w:rPr>
      </w:pPr>
      <w:r>
        <w:rPr>
          <w:szCs w:val="24"/>
        </w:rPr>
        <w:t>SEND Policy</w:t>
      </w:r>
    </w:p>
    <w:p w14:paraId="6CBE5F20" w14:textId="77777777" w:rsidR="00700B60" w:rsidRDefault="00700B60" w:rsidP="00700B60">
      <w:pPr>
        <w:pStyle w:val="ListParagraph"/>
        <w:numPr>
          <w:ilvl w:val="0"/>
          <w:numId w:val="8"/>
        </w:numPr>
        <w:spacing w:before="200"/>
        <w:jc w:val="both"/>
        <w:rPr>
          <w:szCs w:val="24"/>
        </w:rPr>
      </w:pPr>
      <w:r>
        <w:rPr>
          <w:szCs w:val="24"/>
        </w:rPr>
        <w:t>Supporting Pupils with Medical Conditions Policy</w:t>
      </w:r>
    </w:p>
    <w:p w14:paraId="5E543CEB" w14:textId="77777777" w:rsidR="00700B60" w:rsidRPr="00B00EB2" w:rsidRDefault="00700B60" w:rsidP="00700B60">
      <w:pPr>
        <w:pStyle w:val="ListParagraph"/>
        <w:numPr>
          <w:ilvl w:val="0"/>
          <w:numId w:val="8"/>
        </w:numPr>
        <w:spacing w:before="200"/>
        <w:jc w:val="both"/>
        <w:rPr>
          <w:szCs w:val="24"/>
        </w:rPr>
      </w:pPr>
      <w:r>
        <w:rPr>
          <w:szCs w:val="24"/>
        </w:rPr>
        <w:t>Social, Emotional and Mental Health (SEMH) Policy</w:t>
      </w:r>
    </w:p>
    <w:p w14:paraId="24A81976" w14:textId="77777777" w:rsidR="00700B60" w:rsidRDefault="00700B60" w:rsidP="00700B60">
      <w:pPr>
        <w:pStyle w:val="ListParagraph"/>
        <w:numPr>
          <w:ilvl w:val="0"/>
          <w:numId w:val="8"/>
        </w:numPr>
        <w:jc w:val="both"/>
      </w:pPr>
      <w:r>
        <w:t>Home Visit Policy</w:t>
      </w:r>
    </w:p>
    <w:p w14:paraId="0336E497" w14:textId="77777777" w:rsidR="00700B60" w:rsidRDefault="00700B60" w:rsidP="00700B60">
      <w:pPr>
        <w:pStyle w:val="Heading1"/>
        <w:tabs>
          <w:tab w:val="clear" w:pos="360"/>
        </w:tabs>
      </w:pPr>
      <w:bookmarkStart w:id="4" w:name="_Roles_and_responsibilities_1"/>
      <w:bookmarkStart w:id="5" w:name="_[Updated]_Roles_and"/>
      <w:bookmarkEnd w:id="4"/>
      <w:bookmarkEnd w:id="5"/>
      <w:r>
        <w:t xml:space="preserve">Roles and responsibilities </w:t>
      </w:r>
    </w:p>
    <w:p w14:paraId="6BEC28A1" w14:textId="77777777" w:rsidR="00700B60" w:rsidRDefault="00700B60" w:rsidP="00700B60">
      <w:pPr>
        <w:spacing w:before="200"/>
        <w:jc w:val="both"/>
      </w:pPr>
      <w:r>
        <w:t>The governing board has overall responsibility for:</w:t>
      </w:r>
    </w:p>
    <w:p w14:paraId="5DDF9609" w14:textId="77777777" w:rsidR="00700B60" w:rsidRDefault="00700B60" w:rsidP="00700B60">
      <w:pPr>
        <w:pStyle w:val="ListParagraph"/>
        <w:numPr>
          <w:ilvl w:val="0"/>
          <w:numId w:val="9"/>
        </w:numPr>
        <w:jc w:val="both"/>
      </w:pPr>
      <w:r>
        <w:t>Monitoring the implementation of this policy and all relevant procedures across the school.</w:t>
      </w:r>
    </w:p>
    <w:p w14:paraId="658BB740" w14:textId="77777777" w:rsidR="00700B60" w:rsidRDefault="00700B60" w:rsidP="00700B60">
      <w:pPr>
        <w:pStyle w:val="ListParagraph"/>
        <w:numPr>
          <w:ilvl w:val="0"/>
          <w:numId w:val="9"/>
        </w:numPr>
        <w:spacing w:before="200"/>
        <w:jc w:val="both"/>
      </w:pPr>
      <w:r>
        <w:t>Promoting the importance of good attendance through the school’s ethos and policies.</w:t>
      </w:r>
    </w:p>
    <w:p w14:paraId="3C02063D" w14:textId="77777777" w:rsidR="00700B60" w:rsidRDefault="00700B60" w:rsidP="00700B60">
      <w:pPr>
        <w:pStyle w:val="ListParagraph"/>
        <w:numPr>
          <w:ilvl w:val="0"/>
          <w:numId w:val="9"/>
        </w:numPr>
        <w:spacing w:before="200"/>
        <w:jc w:val="both"/>
      </w:pPr>
      <w:r>
        <w:t>Arranging attendance training for all relevant staff that is appropriate to their role.</w:t>
      </w:r>
    </w:p>
    <w:p w14:paraId="34B632E5" w14:textId="77777777" w:rsidR="00700B60" w:rsidRPr="00F61C26" w:rsidRDefault="00700B60" w:rsidP="00700B60">
      <w:pPr>
        <w:pStyle w:val="ListParagraph"/>
        <w:numPr>
          <w:ilvl w:val="0"/>
          <w:numId w:val="9"/>
        </w:numPr>
        <w:spacing w:before="200"/>
        <w:jc w:val="both"/>
      </w:pPr>
      <w:r w:rsidRPr="00D73144">
        <w:rPr>
          <w:shd w:val="clear" w:color="auto" w:fill="FFFFFF" w:themeFill="background1"/>
        </w:rPr>
        <w:t xml:space="preserve">Working with </w:t>
      </w:r>
      <w:r>
        <w:rPr>
          <w:shd w:val="clear" w:color="auto" w:fill="FFFFFF" w:themeFill="background1"/>
        </w:rPr>
        <w:t>the SLT</w:t>
      </w:r>
      <w:r w:rsidRPr="00D73144">
        <w:rPr>
          <w:shd w:val="clear" w:color="auto" w:fill="FFFFFF" w:themeFill="background1"/>
        </w:rPr>
        <w:t xml:space="preserve"> to set goals for attendance and providing support and challenge around delivery against those </w:t>
      </w:r>
      <w:r>
        <w:rPr>
          <w:shd w:val="clear" w:color="auto" w:fill="FFFFFF" w:themeFill="background1"/>
        </w:rPr>
        <w:t>goals</w:t>
      </w:r>
      <w:r w:rsidRPr="00D73144">
        <w:rPr>
          <w:shd w:val="clear" w:color="auto" w:fill="FFFFFF" w:themeFill="background1"/>
        </w:rPr>
        <w:t>.</w:t>
      </w:r>
    </w:p>
    <w:p w14:paraId="2CA726D1" w14:textId="6A90427F" w:rsidR="00700B60" w:rsidRDefault="00700B60" w:rsidP="00CE1EF8">
      <w:pPr>
        <w:pStyle w:val="ListParagraph"/>
        <w:numPr>
          <w:ilvl w:val="0"/>
          <w:numId w:val="9"/>
        </w:numPr>
        <w:spacing w:before="200"/>
        <w:jc w:val="both"/>
      </w:pPr>
      <w:r>
        <w:rPr>
          <w:shd w:val="clear" w:color="auto" w:fill="FFFFFF" w:themeFill="background1"/>
        </w:rPr>
        <w:t>Regularly reviewing attendance data.</w:t>
      </w:r>
    </w:p>
    <w:p w14:paraId="2388EA42" w14:textId="77777777" w:rsidR="00700B60" w:rsidRDefault="00700B60" w:rsidP="00700B60">
      <w:pPr>
        <w:pStyle w:val="ListParagraph"/>
        <w:numPr>
          <w:ilvl w:val="0"/>
          <w:numId w:val="9"/>
        </w:numPr>
        <w:jc w:val="both"/>
      </w:pPr>
      <w:r>
        <w:t>Ensuring that this policy, as written, does not discriminate on any grounds, including, but not limited to, ethnicity/national origin, culture, religion, gender, disability or sexual orientation.</w:t>
      </w:r>
    </w:p>
    <w:p w14:paraId="568FA0A5" w14:textId="77777777" w:rsidR="00700B60" w:rsidRDefault="00700B60" w:rsidP="00700B60">
      <w:pPr>
        <w:pStyle w:val="ListParagraph"/>
        <w:numPr>
          <w:ilvl w:val="0"/>
          <w:numId w:val="9"/>
        </w:numPr>
        <w:jc w:val="both"/>
      </w:pPr>
      <w:r>
        <w:t xml:space="preserve">Handling complaints regarding this policy as outlined in the school’s Complaints Procedures Policy. </w:t>
      </w:r>
    </w:p>
    <w:p w14:paraId="5F12BC65" w14:textId="77777777" w:rsidR="00700B60" w:rsidRDefault="00700B60" w:rsidP="00700B60">
      <w:pPr>
        <w:pStyle w:val="ListParagraph"/>
        <w:numPr>
          <w:ilvl w:val="0"/>
          <w:numId w:val="9"/>
        </w:numPr>
        <w:jc w:val="both"/>
      </w:pPr>
      <w:r>
        <w:t>Having regard to KCSIE when making arrangements to safeguard and promote the welfare of children.</w:t>
      </w:r>
    </w:p>
    <w:p w14:paraId="6CD26274" w14:textId="77777777" w:rsidR="00700B60" w:rsidRDefault="00700B60" w:rsidP="00700B60">
      <w:pPr>
        <w:pStyle w:val="ListParagraph"/>
        <w:numPr>
          <w:ilvl w:val="0"/>
          <w:numId w:val="9"/>
        </w:numPr>
        <w:jc w:val="both"/>
      </w:pPr>
      <w:r>
        <w:t>Ensuring there is a Children Missing Education Policy in place and that this is regularly reviewed and updated.</w:t>
      </w:r>
    </w:p>
    <w:p w14:paraId="5E17EE54" w14:textId="77777777" w:rsidR="00700B60" w:rsidRDefault="00700B60" w:rsidP="00700B60">
      <w:pPr>
        <w:pStyle w:val="ListParagraph"/>
        <w:numPr>
          <w:ilvl w:val="0"/>
          <w:numId w:val="9"/>
        </w:numPr>
        <w:jc w:val="both"/>
      </w:pPr>
      <w:r>
        <w:t>Ensuring school staff receive adequate training on attendance</w:t>
      </w:r>
    </w:p>
    <w:p w14:paraId="571F05D3" w14:textId="77777777" w:rsidR="00700B60" w:rsidRDefault="00700B60" w:rsidP="00700B60">
      <w:pPr>
        <w:spacing w:before="200"/>
        <w:jc w:val="both"/>
      </w:pPr>
      <w:r>
        <w:t>The headteacher is responsible for:</w:t>
      </w:r>
    </w:p>
    <w:p w14:paraId="5C2F4C6A" w14:textId="77777777" w:rsidR="00700B60" w:rsidRDefault="00700B60" w:rsidP="00700B60">
      <w:pPr>
        <w:pStyle w:val="ListParagraph"/>
        <w:numPr>
          <w:ilvl w:val="0"/>
          <w:numId w:val="10"/>
        </w:numPr>
        <w:jc w:val="both"/>
      </w:pPr>
      <w:r>
        <w:lastRenderedPageBreak/>
        <w:t>The day-to-day implementation and management of this policy and all relevant procedures across the school.</w:t>
      </w:r>
    </w:p>
    <w:p w14:paraId="1D935367" w14:textId="77777777" w:rsidR="00700B60" w:rsidRDefault="00700B60" w:rsidP="00700B60">
      <w:pPr>
        <w:pStyle w:val="ListParagraph"/>
        <w:numPr>
          <w:ilvl w:val="0"/>
          <w:numId w:val="10"/>
        </w:numPr>
        <w:spacing w:before="200"/>
        <w:jc w:val="both"/>
      </w:pPr>
      <w:r>
        <w:t xml:space="preserve">Appointing a member of the SLT to the attendance officer role. </w:t>
      </w:r>
    </w:p>
    <w:p w14:paraId="37F3688A" w14:textId="77777777" w:rsidR="00700B60" w:rsidRDefault="00700B60" w:rsidP="00700B60">
      <w:pPr>
        <w:pStyle w:val="ListParagraph"/>
        <w:numPr>
          <w:ilvl w:val="0"/>
          <w:numId w:val="10"/>
        </w:numPr>
        <w:jc w:val="both"/>
      </w:pPr>
      <w:r>
        <w:t>Ensuring all parents are aware of the school’s attendance expectations and procedures.</w:t>
      </w:r>
    </w:p>
    <w:p w14:paraId="0FFE52F9" w14:textId="77777777" w:rsidR="00700B60" w:rsidRDefault="00700B60" w:rsidP="00700B60">
      <w:pPr>
        <w:pStyle w:val="ListParagraph"/>
        <w:numPr>
          <w:ilvl w:val="0"/>
          <w:numId w:val="10"/>
        </w:numPr>
        <w:jc w:val="both"/>
      </w:pPr>
      <w:r>
        <w:t>Ensuring that every pupil has access to full-time education and will act as early as possible to address patterns of absence.</w:t>
      </w:r>
    </w:p>
    <w:p w14:paraId="2AC1CFF5" w14:textId="77777777" w:rsidR="00700B60" w:rsidRDefault="00700B60" w:rsidP="00700B60">
      <w:pPr>
        <w:spacing w:before="200"/>
        <w:jc w:val="both"/>
      </w:pPr>
      <w:r>
        <w:t xml:space="preserve">Staff are responsible for: </w:t>
      </w:r>
    </w:p>
    <w:p w14:paraId="6853B801" w14:textId="77777777" w:rsidR="00700B60" w:rsidRDefault="00700B60" w:rsidP="00700B60">
      <w:pPr>
        <w:pStyle w:val="ListParagraph"/>
        <w:numPr>
          <w:ilvl w:val="0"/>
          <w:numId w:val="11"/>
        </w:numPr>
        <w:jc w:val="both"/>
      </w:pPr>
      <w:r>
        <w:t xml:space="preserve">Following this policy and ensuring pupils do so too. </w:t>
      </w:r>
    </w:p>
    <w:p w14:paraId="6EC6DB92" w14:textId="77777777" w:rsidR="00700B60" w:rsidRDefault="00700B60" w:rsidP="00700B60">
      <w:pPr>
        <w:pStyle w:val="ListParagraph"/>
        <w:numPr>
          <w:ilvl w:val="0"/>
          <w:numId w:val="11"/>
        </w:numPr>
        <w:jc w:val="both"/>
      </w:pPr>
      <w:r>
        <w:t>Ensuring this policy is implemented fairly and consistently.</w:t>
      </w:r>
    </w:p>
    <w:p w14:paraId="5DE26EBE" w14:textId="77777777" w:rsidR="00700B60" w:rsidRDefault="00700B60" w:rsidP="00700B60">
      <w:pPr>
        <w:pStyle w:val="ListParagraph"/>
        <w:numPr>
          <w:ilvl w:val="0"/>
          <w:numId w:val="11"/>
        </w:numPr>
        <w:jc w:val="both"/>
      </w:pPr>
      <w:r>
        <w:t>Modelling good attendance behaviour.</w:t>
      </w:r>
    </w:p>
    <w:p w14:paraId="52BF4EDB" w14:textId="77777777" w:rsidR="00700B60" w:rsidRDefault="00700B60" w:rsidP="00700B60">
      <w:pPr>
        <w:pStyle w:val="ListParagraph"/>
        <w:numPr>
          <w:ilvl w:val="0"/>
          <w:numId w:val="11"/>
        </w:numPr>
        <w:jc w:val="both"/>
      </w:pPr>
      <w:r>
        <w:t>Using their professional judgement and knowledge of individual pupils to inform decisions as to whether any welfare concerns should be escalated.</w:t>
      </w:r>
    </w:p>
    <w:p w14:paraId="10410D9D" w14:textId="77777777" w:rsidR="00700B60" w:rsidRDefault="00700B60" w:rsidP="00700B60">
      <w:pPr>
        <w:pStyle w:val="ListParagraph"/>
        <w:numPr>
          <w:ilvl w:val="0"/>
          <w:numId w:val="11"/>
        </w:numPr>
        <w:jc w:val="both"/>
      </w:pPr>
      <w:r>
        <w:t>Where designated, taking the attendance register at the relevant times during the school day.</w:t>
      </w:r>
    </w:p>
    <w:p w14:paraId="2AB402A6" w14:textId="77777777" w:rsidR="00700B60" w:rsidRDefault="00700B60" w:rsidP="00700B60">
      <w:pPr>
        <w:spacing w:before="200"/>
        <w:jc w:val="both"/>
      </w:pPr>
      <w:r>
        <w:t>The attendance officer is responsible for:</w:t>
      </w:r>
    </w:p>
    <w:p w14:paraId="56D66023" w14:textId="77777777" w:rsidR="00700B60" w:rsidRDefault="00700B60" w:rsidP="00700B60">
      <w:pPr>
        <w:pStyle w:val="ListParagraph"/>
        <w:numPr>
          <w:ilvl w:val="0"/>
          <w:numId w:val="32"/>
        </w:numPr>
        <w:spacing w:before="200"/>
        <w:ind w:left="709"/>
        <w:jc w:val="both"/>
      </w:pPr>
      <w:r>
        <w:t>The overall strategic approach to attendance in school.</w:t>
      </w:r>
    </w:p>
    <w:p w14:paraId="793303A4" w14:textId="77777777" w:rsidR="00700B60" w:rsidRDefault="00700B60" w:rsidP="00700B60">
      <w:pPr>
        <w:pStyle w:val="ListParagraph"/>
        <w:numPr>
          <w:ilvl w:val="0"/>
          <w:numId w:val="32"/>
        </w:numPr>
        <w:spacing w:before="200"/>
        <w:ind w:left="709"/>
        <w:jc w:val="both"/>
      </w:pPr>
      <w:r>
        <w:t>Developing a clear vision for improving attendance.</w:t>
      </w:r>
    </w:p>
    <w:p w14:paraId="351F9E1E" w14:textId="77777777" w:rsidR="00700B60" w:rsidRDefault="00700B60" w:rsidP="00700B60">
      <w:pPr>
        <w:pStyle w:val="ListParagraph"/>
        <w:numPr>
          <w:ilvl w:val="0"/>
          <w:numId w:val="32"/>
        </w:numPr>
        <w:spacing w:before="200"/>
        <w:ind w:left="709"/>
        <w:jc w:val="both"/>
      </w:pPr>
      <w:r>
        <w:t>Monitoring attendance and the impact of interventions.</w:t>
      </w:r>
    </w:p>
    <w:p w14:paraId="1901C256" w14:textId="77777777" w:rsidR="00700B60" w:rsidRDefault="00700B60" w:rsidP="00700B60">
      <w:pPr>
        <w:pStyle w:val="ListParagraph"/>
        <w:numPr>
          <w:ilvl w:val="0"/>
          <w:numId w:val="32"/>
        </w:numPr>
        <w:spacing w:before="200"/>
        <w:ind w:left="709"/>
        <w:jc w:val="both"/>
      </w:pPr>
      <w:r>
        <w:t>Analysing attendance data and identifying areas of intervention and improvement.</w:t>
      </w:r>
    </w:p>
    <w:p w14:paraId="7389241F" w14:textId="77777777" w:rsidR="00700B60" w:rsidRDefault="00700B60" w:rsidP="00700B60">
      <w:pPr>
        <w:pStyle w:val="ListParagraph"/>
        <w:numPr>
          <w:ilvl w:val="0"/>
          <w:numId w:val="32"/>
        </w:numPr>
        <w:spacing w:before="200"/>
        <w:ind w:left="709"/>
        <w:jc w:val="both"/>
      </w:pPr>
      <w:r>
        <w:t>Communicating with pupils and parents with regard to attendance.</w:t>
      </w:r>
    </w:p>
    <w:p w14:paraId="6F3BB305" w14:textId="77777777" w:rsidR="00700B60" w:rsidRPr="00A62DE1" w:rsidRDefault="00700B60" w:rsidP="00700B60">
      <w:pPr>
        <w:pStyle w:val="ListParagraph"/>
        <w:numPr>
          <w:ilvl w:val="0"/>
          <w:numId w:val="32"/>
        </w:numPr>
        <w:spacing w:before="200"/>
        <w:ind w:left="709"/>
        <w:jc w:val="both"/>
        <w:rPr>
          <w:b/>
        </w:rPr>
      </w:pPr>
      <w:r>
        <w:t>Leading a compassionate approach when listening to parents and pupils regarding barriers to attendance.</w:t>
      </w:r>
    </w:p>
    <w:p w14:paraId="604FA719" w14:textId="77777777" w:rsidR="00700B60" w:rsidRDefault="00700B60" w:rsidP="00700B60">
      <w:pPr>
        <w:pStyle w:val="ListParagraph"/>
        <w:numPr>
          <w:ilvl w:val="0"/>
          <w:numId w:val="32"/>
        </w:numPr>
        <w:spacing w:before="200"/>
        <w:ind w:left="709"/>
        <w:jc w:val="both"/>
      </w:pPr>
      <w:r>
        <w:t>Following up on incidents of persistent poor attendance.</w:t>
      </w:r>
    </w:p>
    <w:p w14:paraId="6ACA53A7" w14:textId="77777777" w:rsidR="00700B60" w:rsidRDefault="00700B60" w:rsidP="00700B60">
      <w:pPr>
        <w:pStyle w:val="ListParagraph"/>
        <w:numPr>
          <w:ilvl w:val="0"/>
          <w:numId w:val="32"/>
        </w:numPr>
        <w:spacing w:before="200"/>
        <w:ind w:left="709"/>
        <w:jc w:val="both"/>
      </w:pPr>
      <w:r>
        <w:t>Enforcing attendance through statutory interventions in cases of persistent poor attendance where other supports have not succeeded.</w:t>
      </w:r>
    </w:p>
    <w:p w14:paraId="6EF82B3F" w14:textId="77777777" w:rsidR="00700B60" w:rsidRDefault="00700B60" w:rsidP="00700B60">
      <w:pPr>
        <w:pStyle w:val="ListParagraph"/>
        <w:numPr>
          <w:ilvl w:val="0"/>
          <w:numId w:val="32"/>
        </w:numPr>
        <w:spacing w:before="200"/>
        <w:ind w:left="709"/>
        <w:jc w:val="both"/>
      </w:pPr>
      <w:r>
        <w:t>Informing the LA of any pupil being deleted from the admission and attendance registers.</w:t>
      </w:r>
    </w:p>
    <w:p w14:paraId="419FFA36" w14:textId="77777777" w:rsidR="00700B60" w:rsidRDefault="00700B60" w:rsidP="00700B60">
      <w:pPr>
        <w:spacing w:before="200"/>
        <w:jc w:val="both"/>
      </w:pPr>
      <w:r>
        <w:t>Pupils are responsible for:</w:t>
      </w:r>
    </w:p>
    <w:p w14:paraId="314EB9DE" w14:textId="77777777" w:rsidR="00700B60" w:rsidRDefault="00700B60" w:rsidP="00700B60">
      <w:pPr>
        <w:pStyle w:val="ListParagraph"/>
        <w:numPr>
          <w:ilvl w:val="0"/>
          <w:numId w:val="12"/>
        </w:numPr>
        <w:jc w:val="both"/>
      </w:pPr>
      <w:r>
        <w:t>Attending their lessons and any agreed activities when at school.</w:t>
      </w:r>
    </w:p>
    <w:p w14:paraId="343D41BB" w14:textId="77777777" w:rsidR="00700B60" w:rsidRDefault="00700B60" w:rsidP="00700B60">
      <w:pPr>
        <w:pStyle w:val="ListParagraph"/>
        <w:numPr>
          <w:ilvl w:val="0"/>
          <w:numId w:val="12"/>
        </w:numPr>
        <w:jc w:val="both"/>
      </w:pPr>
      <w:r>
        <w:t>Arriving punctually to lessons when at school.</w:t>
      </w:r>
    </w:p>
    <w:p w14:paraId="2D0F72BC" w14:textId="77777777" w:rsidR="00700B60" w:rsidRDefault="00700B60" w:rsidP="00700B60">
      <w:pPr>
        <w:pStyle w:val="ListParagraph"/>
        <w:numPr>
          <w:ilvl w:val="0"/>
          <w:numId w:val="12"/>
        </w:numPr>
        <w:jc w:val="both"/>
      </w:pPr>
      <w:r>
        <w:t>Following any support provided by the school to improve attendance.</w:t>
      </w:r>
    </w:p>
    <w:p w14:paraId="44B15AEE" w14:textId="77777777" w:rsidR="00700B60" w:rsidRDefault="00700B60" w:rsidP="00700B60">
      <w:pPr>
        <w:spacing w:before="200"/>
        <w:jc w:val="both"/>
      </w:pPr>
      <w:r>
        <w:t>Parents are responsible for:</w:t>
      </w:r>
    </w:p>
    <w:p w14:paraId="62FA44FC" w14:textId="77777777" w:rsidR="00700B60" w:rsidRDefault="00700B60" w:rsidP="00700B60">
      <w:pPr>
        <w:pStyle w:val="ListParagraph"/>
        <w:numPr>
          <w:ilvl w:val="0"/>
          <w:numId w:val="13"/>
        </w:numPr>
        <w:jc w:val="both"/>
      </w:pPr>
      <w:r>
        <w:t>Providing accurate and up-to-date contact details.</w:t>
      </w:r>
    </w:p>
    <w:p w14:paraId="3635604C" w14:textId="77777777" w:rsidR="00700B60" w:rsidRDefault="00700B60" w:rsidP="00700B60">
      <w:pPr>
        <w:pStyle w:val="ListParagraph"/>
        <w:numPr>
          <w:ilvl w:val="0"/>
          <w:numId w:val="13"/>
        </w:numPr>
        <w:jc w:val="both"/>
      </w:pPr>
      <w:r>
        <w:t>Providing the school with more than one emergency contact number.</w:t>
      </w:r>
    </w:p>
    <w:p w14:paraId="38BC1AE7" w14:textId="77777777" w:rsidR="00700B60" w:rsidRDefault="00700B60" w:rsidP="00700B60">
      <w:pPr>
        <w:pStyle w:val="ListParagraph"/>
        <w:numPr>
          <w:ilvl w:val="0"/>
          <w:numId w:val="13"/>
        </w:numPr>
        <w:jc w:val="both"/>
      </w:pPr>
      <w:r>
        <w:t>Updating the school if their details change.</w:t>
      </w:r>
    </w:p>
    <w:p w14:paraId="2360DAD9" w14:textId="77777777" w:rsidR="00700B60" w:rsidRDefault="00700B60" w:rsidP="00700B60">
      <w:pPr>
        <w:pStyle w:val="ListParagraph"/>
        <w:numPr>
          <w:ilvl w:val="0"/>
          <w:numId w:val="13"/>
        </w:numPr>
        <w:jc w:val="both"/>
      </w:pPr>
      <w:r>
        <w:t>The attendance of their children at school.</w:t>
      </w:r>
    </w:p>
    <w:p w14:paraId="55B882E2" w14:textId="77777777" w:rsidR="00700B60" w:rsidRDefault="00700B60" w:rsidP="00700B60">
      <w:pPr>
        <w:pStyle w:val="ListParagraph"/>
        <w:numPr>
          <w:ilvl w:val="0"/>
          <w:numId w:val="13"/>
        </w:numPr>
        <w:jc w:val="both"/>
      </w:pPr>
      <w:r>
        <w:t>Promoting good attendance with their children.</w:t>
      </w:r>
    </w:p>
    <w:p w14:paraId="2281FFF4" w14:textId="77777777" w:rsidR="00700B60" w:rsidRDefault="00700B60" w:rsidP="00700B60">
      <w:pPr>
        <w:pStyle w:val="ListParagraph"/>
        <w:numPr>
          <w:ilvl w:val="0"/>
          <w:numId w:val="13"/>
        </w:numPr>
        <w:jc w:val="both"/>
      </w:pPr>
      <w:r>
        <w:t>Proactively engaging with any attendance support offered by the school and the LA.</w:t>
      </w:r>
    </w:p>
    <w:p w14:paraId="70450409" w14:textId="77777777" w:rsidR="00700B60" w:rsidRDefault="00700B60" w:rsidP="00700B60">
      <w:pPr>
        <w:pStyle w:val="ListParagraph"/>
        <w:numPr>
          <w:ilvl w:val="0"/>
          <w:numId w:val="13"/>
        </w:numPr>
        <w:jc w:val="both"/>
      </w:pPr>
      <w:r>
        <w:t>Notifying the school as soon as possible when their child has to be unexpectedly absent.</w:t>
      </w:r>
    </w:p>
    <w:p w14:paraId="22B8C9A7" w14:textId="77777777" w:rsidR="00700B60" w:rsidRDefault="00700B60" w:rsidP="00700B60">
      <w:pPr>
        <w:pStyle w:val="ListParagraph"/>
        <w:numPr>
          <w:ilvl w:val="0"/>
          <w:numId w:val="13"/>
        </w:numPr>
        <w:jc w:val="both"/>
      </w:pPr>
      <w:r>
        <w:t>Requesting leave of absence only in exceptional circumstances, and in advance.</w:t>
      </w:r>
    </w:p>
    <w:p w14:paraId="261CD33A" w14:textId="77777777" w:rsidR="00700B60" w:rsidRDefault="00700B60" w:rsidP="00700B60">
      <w:pPr>
        <w:pStyle w:val="ListParagraph"/>
        <w:numPr>
          <w:ilvl w:val="0"/>
          <w:numId w:val="13"/>
        </w:numPr>
        <w:jc w:val="both"/>
      </w:pPr>
      <w:r>
        <w:t>Booking any medical appointments around school where possible.</w:t>
      </w:r>
    </w:p>
    <w:p w14:paraId="3AE01D74" w14:textId="77777777" w:rsidR="00700B60" w:rsidRPr="004358D7" w:rsidRDefault="00700B60" w:rsidP="00700B60">
      <w:pPr>
        <w:pStyle w:val="ListParagraph"/>
        <w:numPr>
          <w:ilvl w:val="0"/>
          <w:numId w:val="13"/>
        </w:numPr>
        <w:jc w:val="both"/>
      </w:pPr>
      <w:r>
        <w:lastRenderedPageBreak/>
        <w:t>Following any family-based support implemented by the school to improve attendance.</w:t>
      </w:r>
    </w:p>
    <w:p w14:paraId="42D6CC9F" w14:textId="77777777" w:rsidR="00700B60" w:rsidRDefault="00700B60" w:rsidP="00700B60">
      <w:pPr>
        <w:pStyle w:val="Heading1"/>
        <w:tabs>
          <w:tab w:val="clear" w:pos="360"/>
        </w:tabs>
      </w:pPr>
      <w:bookmarkStart w:id="6" w:name="_Roles_and_responsibilities"/>
      <w:bookmarkStart w:id="7" w:name="_Monitoring_and_review"/>
      <w:bookmarkStart w:id="8" w:name="_Definitions"/>
      <w:bookmarkEnd w:id="6"/>
      <w:bookmarkEnd w:id="7"/>
      <w:bookmarkEnd w:id="8"/>
      <w:r>
        <w:t xml:space="preserve">Definitions </w:t>
      </w:r>
    </w:p>
    <w:p w14:paraId="4574D5AA" w14:textId="77777777" w:rsidR="00700B60" w:rsidRDefault="00700B60" w:rsidP="00700B60">
      <w:pPr>
        <w:spacing w:before="200"/>
        <w:jc w:val="both"/>
      </w:pPr>
      <w:r>
        <w:t xml:space="preserve">The following definitions apply for the purposes of this policy: </w:t>
      </w:r>
    </w:p>
    <w:p w14:paraId="2E35B5CC" w14:textId="77777777" w:rsidR="00700B60" w:rsidRDefault="00700B60" w:rsidP="00700B60">
      <w:pPr>
        <w:spacing w:before="200"/>
        <w:jc w:val="both"/>
        <w:rPr>
          <w:b/>
          <w:bCs/>
        </w:rPr>
      </w:pPr>
      <w:r>
        <w:rPr>
          <w:b/>
          <w:bCs/>
        </w:rPr>
        <w:t>Absence:</w:t>
      </w:r>
    </w:p>
    <w:p w14:paraId="5D8C212F" w14:textId="77777777" w:rsidR="00700B60" w:rsidRDefault="00700B60" w:rsidP="00700B60">
      <w:pPr>
        <w:pStyle w:val="ListParagraph"/>
        <w:numPr>
          <w:ilvl w:val="0"/>
          <w:numId w:val="14"/>
        </w:numPr>
        <w:jc w:val="both"/>
      </w:pPr>
      <w:r>
        <w:t>Arrival at school after the register has closed</w:t>
      </w:r>
    </w:p>
    <w:p w14:paraId="63E1EC40" w14:textId="77777777" w:rsidR="00700B60" w:rsidRDefault="00700B60" w:rsidP="00700B60">
      <w:pPr>
        <w:pStyle w:val="ListParagraph"/>
        <w:numPr>
          <w:ilvl w:val="0"/>
          <w:numId w:val="14"/>
        </w:numPr>
        <w:jc w:val="both"/>
      </w:pPr>
      <w:r>
        <w:t>Not attending the registered school for any reason</w:t>
      </w:r>
    </w:p>
    <w:p w14:paraId="6D314DD5" w14:textId="77777777" w:rsidR="00700B60" w:rsidRPr="00D5294B" w:rsidRDefault="00700B60" w:rsidP="00700B60">
      <w:pPr>
        <w:spacing w:before="200"/>
        <w:jc w:val="both"/>
        <w:rPr>
          <w:b/>
          <w:bCs/>
        </w:rPr>
      </w:pPr>
      <w:r w:rsidRPr="00D5294B">
        <w:rPr>
          <w:b/>
          <w:bCs/>
        </w:rPr>
        <w:t>Authorised absence:</w:t>
      </w:r>
    </w:p>
    <w:p w14:paraId="1783C484" w14:textId="77777777" w:rsidR="00700B60" w:rsidRDefault="00700B60" w:rsidP="00700B60">
      <w:pPr>
        <w:pStyle w:val="ListParagraph"/>
        <w:numPr>
          <w:ilvl w:val="0"/>
          <w:numId w:val="15"/>
        </w:numPr>
        <w:jc w:val="both"/>
      </w:pPr>
      <w:r>
        <w:t>An absence for sickness for which the school has granted leave</w:t>
      </w:r>
    </w:p>
    <w:p w14:paraId="3516B13A" w14:textId="77777777" w:rsidR="00700B60" w:rsidRDefault="00700B60" w:rsidP="00700B60">
      <w:pPr>
        <w:pStyle w:val="ListParagraph"/>
        <w:numPr>
          <w:ilvl w:val="0"/>
          <w:numId w:val="15"/>
        </w:numPr>
        <w:jc w:val="both"/>
      </w:pPr>
      <w:r>
        <w:t>Medical or dental appointments which unavoidably fall during school time, for which the school has granted leave</w:t>
      </w:r>
    </w:p>
    <w:p w14:paraId="4299DD87" w14:textId="77777777" w:rsidR="00700B60" w:rsidRDefault="00700B60" w:rsidP="00700B60">
      <w:pPr>
        <w:pStyle w:val="ListParagraph"/>
        <w:numPr>
          <w:ilvl w:val="0"/>
          <w:numId w:val="15"/>
        </w:numPr>
        <w:jc w:val="both"/>
      </w:pPr>
      <w:r>
        <w:t>Religious or cultural observances for which the school has granted leave</w:t>
      </w:r>
    </w:p>
    <w:p w14:paraId="23D46D9E" w14:textId="77777777" w:rsidR="00700B60" w:rsidRDefault="00700B60" w:rsidP="00700B60">
      <w:pPr>
        <w:pStyle w:val="ListParagraph"/>
        <w:numPr>
          <w:ilvl w:val="0"/>
          <w:numId w:val="15"/>
        </w:numPr>
        <w:jc w:val="both"/>
      </w:pPr>
      <w:r>
        <w:t>An absence due to a family emergency</w:t>
      </w:r>
    </w:p>
    <w:p w14:paraId="277E1D9E" w14:textId="77777777" w:rsidR="00700B60" w:rsidRPr="004014C1" w:rsidRDefault="00700B60" w:rsidP="00700B60">
      <w:pPr>
        <w:spacing w:before="200"/>
        <w:jc w:val="both"/>
        <w:rPr>
          <w:b/>
          <w:bCs/>
        </w:rPr>
      </w:pPr>
      <w:r w:rsidRPr="004014C1">
        <w:rPr>
          <w:b/>
          <w:bCs/>
        </w:rPr>
        <w:t>Unauthorised absence:</w:t>
      </w:r>
    </w:p>
    <w:p w14:paraId="2C42FA5C" w14:textId="77777777" w:rsidR="00700B60" w:rsidRDefault="00700B60" w:rsidP="00700B60">
      <w:pPr>
        <w:pStyle w:val="ListParagraph"/>
        <w:numPr>
          <w:ilvl w:val="0"/>
          <w:numId w:val="16"/>
        </w:numPr>
        <w:jc w:val="both"/>
      </w:pPr>
      <w:r>
        <w:t>Parents keeping children off school unnecessarily or without reason</w:t>
      </w:r>
    </w:p>
    <w:p w14:paraId="208B6B99" w14:textId="77777777" w:rsidR="00700B60" w:rsidRDefault="00700B60" w:rsidP="00700B60">
      <w:pPr>
        <w:pStyle w:val="ListParagraph"/>
        <w:numPr>
          <w:ilvl w:val="0"/>
          <w:numId w:val="16"/>
        </w:numPr>
        <w:jc w:val="both"/>
      </w:pPr>
      <w:r>
        <w:t>Truancy before or during the school day</w:t>
      </w:r>
    </w:p>
    <w:p w14:paraId="1FAB8DB2" w14:textId="77777777" w:rsidR="00700B60" w:rsidRDefault="00700B60" w:rsidP="00700B60">
      <w:pPr>
        <w:pStyle w:val="ListParagraph"/>
        <w:numPr>
          <w:ilvl w:val="0"/>
          <w:numId w:val="16"/>
        </w:numPr>
        <w:jc w:val="both"/>
      </w:pPr>
      <w:r>
        <w:t>Absences which have never been properly explained</w:t>
      </w:r>
    </w:p>
    <w:p w14:paraId="1367B996" w14:textId="77777777" w:rsidR="00700B60" w:rsidRDefault="00700B60" w:rsidP="00700B60">
      <w:pPr>
        <w:pStyle w:val="ListParagraph"/>
        <w:numPr>
          <w:ilvl w:val="0"/>
          <w:numId w:val="16"/>
        </w:numPr>
        <w:jc w:val="both"/>
      </w:pPr>
      <w:r>
        <w:t>Arrival at school after the register has closed</w:t>
      </w:r>
    </w:p>
    <w:p w14:paraId="0D4773C1" w14:textId="77777777" w:rsidR="00700B60" w:rsidRDefault="00700B60" w:rsidP="00700B60">
      <w:pPr>
        <w:pStyle w:val="ListParagraph"/>
        <w:numPr>
          <w:ilvl w:val="0"/>
          <w:numId w:val="16"/>
        </w:numPr>
        <w:jc w:val="both"/>
      </w:pPr>
      <w:r>
        <w:t>Absence due to shopping, looking after other children or birthdays</w:t>
      </w:r>
    </w:p>
    <w:p w14:paraId="093078CD" w14:textId="77777777" w:rsidR="00700B60" w:rsidRDefault="00700B60" w:rsidP="00700B60">
      <w:pPr>
        <w:pStyle w:val="ListParagraph"/>
        <w:numPr>
          <w:ilvl w:val="0"/>
          <w:numId w:val="16"/>
        </w:numPr>
        <w:jc w:val="both"/>
      </w:pPr>
      <w:r>
        <w:t>Absence due to day trips and holidays in term-time which have not been agreed</w:t>
      </w:r>
    </w:p>
    <w:p w14:paraId="2397011A" w14:textId="77777777" w:rsidR="00700B60" w:rsidRDefault="00700B60" w:rsidP="00700B60">
      <w:pPr>
        <w:pStyle w:val="ListParagraph"/>
        <w:numPr>
          <w:ilvl w:val="0"/>
          <w:numId w:val="16"/>
        </w:numPr>
        <w:jc w:val="both"/>
      </w:pPr>
      <w:r>
        <w:t>Leaving school for no reason during the day</w:t>
      </w:r>
    </w:p>
    <w:p w14:paraId="731217DC" w14:textId="77777777" w:rsidR="00700B60" w:rsidRPr="004014C1" w:rsidRDefault="00700B60" w:rsidP="00700B60">
      <w:pPr>
        <w:spacing w:before="200"/>
        <w:jc w:val="both"/>
        <w:rPr>
          <w:b/>
          <w:bCs/>
        </w:rPr>
      </w:pPr>
      <w:r w:rsidRPr="004014C1">
        <w:rPr>
          <w:b/>
          <w:bCs/>
        </w:rPr>
        <w:t>Persistent absen</w:t>
      </w:r>
      <w:r>
        <w:rPr>
          <w:b/>
          <w:bCs/>
        </w:rPr>
        <w:t>ce (PA)</w:t>
      </w:r>
      <w:r w:rsidRPr="004014C1">
        <w:rPr>
          <w:b/>
          <w:bCs/>
        </w:rPr>
        <w:t>:</w:t>
      </w:r>
    </w:p>
    <w:p w14:paraId="182A55D3" w14:textId="77777777" w:rsidR="00700B60" w:rsidRDefault="00700B60" w:rsidP="00700B60">
      <w:pPr>
        <w:pStyle w:val="ListParagraph"/>
        <w:numPr>
          <w:ilvl w:val="0"/>
          <w:numId w:val="17"/>
        </w:numPr>
        <w:jc w:val="both"/>
      </w:pPr>
      <w:r>
        <w:t>Missing 10 percent or more of schooling across the year for any reason</w:t>
      </w:r>
    </w:p>
    <w:p w14:paraId="2B2B3FB8" w14:textId="77777777" w:rsidR="00700B60" w:rsidRPr="004014C1" w:rsidRDefault="00700B60" w:rsidP="00700B60">
      <w:pPr>
        <w:spacing w:before="200"/>
        <w:jc w:val="both"/>
        <w:rPr>
          <w:b/>
          <w:bCs/>
        </w:rPr>
      </w:pPr>
      <w:r>
        <w:rPr>
          <w:b/>
          <w:bCs/>
        </w:rPr>
        <w:t>Missing education</w:t>
      </w:r>
    </w:p>
    <w:p w14:paraId="353834EF" w14:textId="77777777" w:rsidR="00700B60" w:rsidRDefault="00700B60" w:rsidP="00700B60">
      <w:pPr>
        <w:pStyle w:val="ListParagraph"/>
        <w:numPr>
          <w:ilvl w:val="0"/>
          <w:numId w:val="17"/>
        </w:numPr>
        <w:jc w:val="both"/>
      </w:pPr>
      <w:r>
        <w:t>Not registered at a school and not receiving suitable education in a setting other than a school</w:t>
      </w:r>
    </w:p>
    <w:p w14:paraId="48538C6A" w14:textId="77777777" w:rsidR="00700B60" w:rsidRDefault="00700B60" w:rsidP="00700B60">
      <w:pPr>
        <w:pStyle w:val="Heading1"/>
        <w:tabs>
          <w:tab w:val="clear" w:pos="360"/>
        </w:tabs>
      </w:pPr>
      <w:bookmarkStart w:id="9" w:name="_[Updated]_Training_of"/>
      <w:bookmarkStart w:id="10" w:name="_Pupil_expectations"/>
      <w:bookmarkStart w:id="11" w:name="_[Updated]_Attendance_expectations"/>
      <w:bookmarkEnd w:id="9"/>
      <w:bookmarkEnd w:id="10"/>
      <w:bookmarkEnd w:id="11"/>
      <w:r>
        <w:t xml:space="preserve">Attendance expectations </w:t>
      </w:r>
    </w:p>
    <w:p w14:paraId="483EA54F" w14:textId="77777777" w:rsidR="00700B60" w:rsidRDefault="00700B60" w:rsidP="00700B60">
      <w:pPr>
        <w:jc w:val="both"/>
      </w:pPr>
      <w:r>
        <w:t xml:space="preserve">The school has high expectations for pupils’ attendance and punctuality, and ensures that these expectations are communicated regularly to parents and pupils. </w:t>
      </w:r>
    </w:p>
    <w:p w14:paraId="2658A9A2" w14:textId="77777777" w:rsidR="00700B60" w:rsidRDefault="00700B60" w:rsidP="00700B60">
      <w:pPr>
        <w:jc w:val="both"/>
      </w:pPr>
      <w:r>
        <w:t xml:space="preserve">Pupils will be expected to attend school punctually every day they are required to be at school, for the full day. </w:t>
      </w:r>
    </w:p>
    <w:p w14:paraId="32706ED7" w14:textId="76D1CC27" w:rsidR="00700B60" w:rsidRDefault="00700B60" w:rsidP="00700B60">
      <w:pPr>
        <w:jc w:val="both"/>
      </w:pPr>
      <w:r>
        <w:t xml:space="preserve">The school day starts </w:t>
      </w:r>
      <w:r w:rsidRPr="00CE1EF8">
        <w:t xml:space="preserve">at </w:t>
      </w:r>
      <w:r w:rsidRPr="00CE1EF8">
        <w:rPr>
          <w:b/>
          <w:bCs/>
        </w:rPr>
        <w:t>9:00am</w:t>
      </w:r>
      <w:r w:rsidRPr="00CE1EF8">
        <w:t xml:space="preserve">, </w:t>
      </w:r>
      <w:r>
        <w:t>and pupils will be in their classroom, ready to begin lessons at this time; therefore,</w:t>
      </w:r>
      <w:r w:rsidRPr="005869C8">
        <w:t xml:space="preserve"> </w:t>
      </w:r>
      <w:r>
        <w:t xml:space="preserve">pupils will be expected to be on the school site by </w:t>
      </w:r>
      <w:r w:rsidRPr="00CE1EF8">
        <w:rPr>
          <w:b/>
          <w:bCs/>
        </w:rPr>
        <w:t>8:55am</w:t>
      </w:r>
      <w:r w:rsidRPr="00CE1EF8">
        <w:t xml:space="preserve">. Pupils </w:t>
      </w:r>
      <w:r>
        <w:t xml:space="preserve">will have a morning break </w:t>
      </w:r>
      <w:r w:rsidRPr="00CE1EF8">
        <w:t xml:space="preserve">at </w:t>
      </w:r>
      <w:r w:rsidRPr="00CE1EF8">
        <w:rPr>
          <w:b/>
          <w:bCs/>
        </w:rPr>
        <w:t>10:30am</w:t>
      </w:r>
      <w:r w:rsidRPr="00CE1EF8">
        <w:t xml:space="preserve">, which will last until </w:t>
      </w:r>
      <w:r w:rsidRPr="00CE1EF8">
        <w:rPr>
          <w:b/>
          <w:bCs/>
        </w:rPr>
        <w:t>1</w:t>
      </w:r>
      <w:r w:rsidR="00CE1EF8" w:rsidRPr="00CE1EF8">
        <w:rPr>
          <w:b/>
          <w:bCs/>
        </w:rPr>
        <w:t>0</w:t>
      </w:r>
      <w:r w:rsidRPr="00CE1EF8">
        <w:rPr>
          <w:b/>
          <w:bCs/>
        </w:rPr>
        <w:t>:</w:t>
      </w:r>
      <w:r w:rsidR="00CE1EF8" w:rsidRPr="00CE1EF8">
        <w:rPr>
          <w:b/>
          <w:bCs/>
        </w:rPr>
        <w:t>45</w:t>
      </w:r>
      <w:r w:rsidRPr="00CE1EF8">
        <w:rPr>
          <w:b/>
          <w:bCs/>
        </w:rPr>
        <w:t>am</w:t>
      </w:r>
      <w:r w:rsidRPr="00CE1EF8">
        <w:t xml:space="preserve">, and a lunch break at </w:t>
      </w:r>
      <w:r w:rsidRPr="00CE1EF8">
        <w:rPr>
          <w:b/>
          <w:bCs/>
        </w:rPr>
        <w:t>12:</w:t>
      </w:r>
      <w:r w:rsidR="00CE1EF8" w:rsidRPr="00CE1EF8">
        <w:rPr>
          <w:b/>
          <w:bCs/>
        </w:rPr>
        <w:t>00</w:t>
      </w:r>
      <w:r w:rsidRPr="00CE1EF8">
        <w:rPr>
          <w:b/>
          <w:bCs/>
        </w:rPr>
        <w:t>pm</w:t>
      </w:r>
      <w:r w:rsidRPr="00CE1EF8">
        <w:t xml:space="preserve">, which will last until </w:t>
      </w:r>
      <w:r w:rsidRPr="00CE1EF8">
        <w:rPr>
          <w:b/>
          <w:bCs/>
        </w:rPr>
        <w:t>1:</w:t>
      </w:r>
      <w:r w:rsidR="00CE1EF8" w:rsidRPr="00CE1EF8">
        <w:rPr>
          <w:b/>
          <w:bCs/>
        </w:rPr>
        <w:t>00</w:t>
      </w:r>
      <w:r w:rsidRPr="00CE1EF8">
        <w:rPr>
          <w:b/>
          <w:bCs/>
        </w:rPr>
        <w:t>pm</w:t>
      </w:r>
      <w:r w:rsidRPr="00CE1EF8">
        <w:t xml:space="preserve"> – pupils will be expected to have returned from each break and be ready to recommence learning at the stated times.</w:t>
      </w:r>
    </w:p>
    <w:p w14:paraId="1E58F06B" w14:textId="77777777" w:rsidR="00700B60" w:rsidRDefault="00700B60" w:rsidP="00700B60">
      <w:r>
        <w:t>Registers will be taken as follows throughout the school day:</w:t>
      </w:r>
    </w:p>
    <w:p w14:paraId="550C0931" w14:textId="3351A447" w:rsidR="00700B60" w:rsidRDefault="00700B60" w:rsidP="00700B60">
      <w:pPr>
        <w:pStyle w:val="ListParagraph"/>
        <w:numPr>
          <w:ilvl w:val="0"/>
          <w:numId w:val="23"/>
        </w:numPr>
        <w:spacing w:before="200"/>
        <w:jc w:val="both"/>
      </w:pPr>
      <w:r>
        <w:lastRenderedPageBreak/>
        <w:t xml:space="preserve">The morning register will be marked </w:t>
      </w:r>
      <w:r w:rsidRPr="00F67924">
        <w:t xml:space="preserve">by </w:t>
      </w:r>
      <w:r w:rsidRPr="00F67924">
        <w:rPr>
          <w:b/>
          <w:bCs/>
        </w:rPr>
        <w:t>9:</w:t>
      </w:r>
      <w:r w:rsidR="00F67924">
        <w:rPr>
          <w:b/>
          <w:bCs/>
        </w:rPr>
        <w:t>0</w:t>
      </w:r>
      <w:r w:rsidRPr="00F67924">
        <w:rPr>
          <w:b/>
          <w:bCs/>
        </w:rPr>
        <w:t>0am</w:t>
      </w:r>
      <w:r>
        <w:t>. Pupils will receive a late mark if they are not in their classroom by this time.</w:t>
      </w:r>
      <w:r w:rsidRPr="003B109B">
        <w:t xml:space="preserve"> </w:t>
      </w:r>
      <w:r>
        <w:t>Pupils attending after this time will receive a mark to show that they were on site, but this will count as a late mark</w:t>
      </w:r>
    </w:p>
    <w:p w14:paraId="49C99237" w14:textId="77777777" w:rsidR="00700B60" w:rsidRDefault="00700B60" w:rsidP="00700B60">
      <w:pPr>
        <w:pStyle w:val="ListParagraph"/>
        <w:numPr>
          <w:ilvl w:val="0"/>
          <w:numId w:val="23"/>
        </w:numPr>
        <w:spacing w:before="200"/>
        <w:jc w:val="both"/>
      </w:pPr>
      <w:r>
        <w:t xml:space="preserve">The morning register will close </w:t>
      </w:r>
      <w:r w:rsidRPr="00F67924">
        <w:t xml:space="preserve">at </w:t>
      </w:r>
      <w:r w:rsidRPr="00F67924">
        <w:rPr>
          <w:b/>
          <w:bCs/>
        </w:rPr>
        <w:t>9:30am</w:t>
      </w:r>
      <w:r w:rsidRPr="00F67924">
        <w:t xml:space="preserve">. </w:t>
      </w:r>
      <w:r>
        <w:t>Pupils will receive a mark of absence if they do not attend school before this time</w:t>
      </w:r>
    </w:p>
    <w:p w14:paraId="54FB13A8" w14:textId="77777777" w:rsidR="00700B60" w:rsidRDefault="00700B60" w:rsidP="00700B60">
      <w:pPr>
        <w:pStyle w:val="ListParagraph"/>
        <w:numPr>
          <w:ilvl w:val="0"/>
          <w:numId w:val="23"/>
        </w:numPr>
        <w:spacing w:before="200"/>
        <w:jc w:val="both"/>
      </w:pPr>
      <w:r>
        <w:t xml:space="preserve">The afternoon register will be marked </w:t>
      </w:r>
      <w:r w:rsidRPr="00F67924">
        <w:t xml:space="preserve">by </w:t>
      </w:r>
      <w:r w:rsidRPr="00F67924">
        <w:rPr>
          <w:b/>
          <w:bCs/>
        </w:rPr>
        <w:t>1:00pm</w:t>
      </w:r>
      <w:r w:rsidRPr="00F67924">
        <w:t xml:space="preserve">. Pupils </w:t>
      </w:r>
      <w:r>
        <w:t>will receive a late mark if they are not in their classroom by this time</w:t>
      </w:r>
    </w:p>
    <w:p w14:paraId="62ABF76B" w14:textId="77777777" w:rsidR="00700B60" w:rsidRPr="00851264" w:rsidRDefault="00700B60" w:rsidP="00700B60">
      <w:pPr>
        <w:jc w:val="both"/>
      </w:pPr>
      <w:r>
        <w:t>Pupils will be encouraged to communicate any concerns related to attendance and absence as soon as possible to the relevant member of staff.</w:t>
      </w:r>
    </w:p>
    <w:p w14:paraId="7A3FBE60" w14:textId="77777777" w:rsidR="00700B60" w:rsidRDefault="00700B60" w:rsidP="00700B60">
      <w:pPr>
        <w:pStyle w:val="Heading1"/>
        <w:tabs>
          <w:tab w:val="clear" w:pos="360"/>
        </w:tabs>
      </w:pPr>
      <w:bookmarkStart w:id="12" w:name="_[Updated]_Pupils_at"/>
      <w:bookmarkEnd w:id="12"/>
      <w:r>
        <w:t xml:space="preserve">Absence procedures </w:t>
      </w:r>
    </w:p>
    <w:p w14:paraId="51ED1740" w14:textId="77777777" w:rsidR="00700B60" w:rsidRDefault="00700B60" w:rsidP="00700B60">
      <w:pPr>
        <w:spacing w:before="200"/>
        <w:jc w:val="both"/>
      </w:pPr>
      <w:r>
        <w:t xml:space="preserve">Parents will be required to contact the school office via telephone </w:t>
      </w:r>
      <w:r w:rsidRPr="00F67924">
        <w:t xml:space="preserve">before </w:t>
      </w:r>
      <w:r w:rsidRPr="00F67924">
        <w:rPr>
          <w:b/>
          <w:bCs/>
        </w:rPr>
        <w:t>9:00am</w:t>
      </w:r>
      <w:r w:rsidRPr="00F67924">
        <w:t xml:space="preserve"> </w:t>
      </w:r>
      <w:r>
        <w:t xml:space="preserve">on the first day of their child’s absence – they will be expected to provide an explanation for the absence and an estimation of how long the absence will last, </w:t>
      </w:r>
      <w:proofErr w:type="gramStart"/>
      <w:r>
        <w:t>e.g.</w:t>
      </w:r>
      <w:proofErr w:type="gramEnd"/>
      <w:r>
        <w:t xml:space="preserve"> one school day. </w:t>
      </w:r>
    </w:p>
    <w:p w14:paraId="0FA1D861" w14:textId="77777777" w:rsidR="00700B60" w:rsidRDefault="00700B60" w:rsidP="00700B60">
      <w:pPr>
        <w:spacing w:before="200"/>
        <w:jc w:val="both"/>
      </w:pPr>
      <w:r>
        <w:t>Where a pupil is absent, and th</w:t>
      </w:r>
      <w:r w:rsidRPr="00F67924">
        <w:t xml:space="preserve">eir parent has not contacted the school by </w:t>
      </w:r>
      <w:r w:rsidRPr="00F67924">
        <w:rPr>
          <w:b/>
          <w:bCs/>
        </w:rPr>
        <w:t>the close of the morning register</w:t>
      </w:r>
      <w:r w:rsidRPr="00F67924">
        <w:t xml:space="preserve"> to report the absence, administrative </w:t>
      </w:r>
      <w:r>
        <w:t xml:space="preserve">staff will contact the parent by </w:t>
      </w:r>
      <w:r w:rsidRPr="00F67924">
        <w:rPr>
          <w:b/>
          <w:bCs/>
        </w:rPr>
        <w:t>telephone call</w:t>
      </w:r>
      <w:r w:rsidRPr="00F67924">
        <w:t xml:space="preserve"> as soon as is practicable on the first day that they do not attend school.</w:t>
      </w:r>
    </w:p>
    <w:p w14:paraId="4EF6CAD1" w14:textId="77777777" w:rsidR="00700B60" w:rsidRDefault="00700B60" w:rsidP="00700B60">
      <w:pPr>
        <w:spacing w:before="200"/>
        <w:jc w:val="both"/>
      </w:pPr>
      <w:r>
        <w:t>The school will always follow up any absences in order to:</w:t>
      </w:r>
    </w:p>
    <w:p w14:paraId="6CCF9C00" w14:textId="77777777" w:rsidR="00700B60" w:rsidRDefault="00700B60" w:rsidP="00700B60">
      <w:pPr>
        <w:pStyle w:val="ListParagraph"/>
        <w:numPr>
          <w:ilvl w:val="0"/>
          <w:numId w:val="20"/>
        </w:numPr>
        <w:jc w:val="both"/>
      </w:pPr>
      <w:r>
        <w:t>Ascertain the reason for the absence.</w:t>
      </w:r>
    </w:p>
    <w:p w14:paraId="73A0914D" w14:textId="77777777" w:rsidR="00700B60" w:rsidRDefault="00700B60" w:rsidP="00700B60">
      <w:pPr>
        <w:pStyle w:val="ListParagraph"/>
        <w:numPr>
          <w:ilvl w:val="0"/>
          <w:numId w:val="20"/>
        </w:numPr>
        <w:jc w:val="both"/>
      </w:pPr>
      <w:r>
        <w:t>Ensure the proper safeguarding action is being taken.</w:t>
      </w:r>
    </w:p>
    <w:p w14:paraId="71F326FD" w14:textId="77777777" w:rsidR="00700B60" w:rsidRDefault="00700B60" w:rsidP="00700B60">
      <w:pPr>
        <w:pStyle w:val="ListParagraph"/>
        <w:numPr>
          <w:ilvl w:val="0"/>
          <w:numId w:val="20"/>
        </w:numPr>
        <w:jc w:val="both"/>
      </w:pPr>
      <w:r>
        <w:t>Identify whether the absence is authorised or not.</w:t>
      </w:r>
    </w:p>
    <w:p w14:paraId="182BA708" w14:textId="77777777" w:rsidR="00700B60" w:rsidRDefault="00700B60" w:rsidP="00700B60">
      <w:pPr>
        <w:pStyle w:val="ListParagraph"/>
        <w:numPr>
          <w:ilvl w:val="0"/>
          <w:numId w:val="20"/>
        </w:numPr>
        <w:jc w:val="both"/>
      </w:pPr>
      <w:r>
        <w:t>Identify the correct code to use to enter the data onto the school census system.</w:t>
      </w:r>
    </w:p>
    <w:p w14:paraId="5DB39FC4" w14:textId="77777777" w:rsidR="00700B60" w:rsidRPr="00F67924" w:rsidRDefault="00700B60" w:rsidP="00700B60">
      <w:pPr>
        <w:jc w:val="both"/>
      </w:pPr>
      <w:r w:rsidRPr="00F67924">
        <w:t xml:space="preserve">Where a pupil is absent for more than </w:t>
      </w:r>
      <w:r w:rsidRPr="00F67924">
        <w:rPr>
          <w:b/>
          <w:bCs/>
        </w:rPr>
        <w:t>three</w:t>
      </w:r>
      <w:r w:rsidRPr="00F67924">
        <w:t xml:space="preserve"> school days in a row, or more than </w:t>
      </w:r>
      <w:r w:rsidRPr="00F67924">
        <w:rPr>
          <w:b/>
          <w:bCs/>
        </w:rPr>
        <w:t>10</w:t>
      </w:r>
      <w:r w:rsidRPr="00F67924">
        <w:t xml:space="preserve"> school days in </w:t>
      </w:r>
      <w:r w:rsidRPr="00F67924">
        <w:rPr>
          <w:b/>
          <w:bCs/>
        </w:rPr>
        <w:t>one term</w:t>
      </w:r>
      <w:r w:rsidRPr="00F67924">
        <w:t>, the pupil’s parent will be expected to provide a signed letter with an explanation for the absence(s).</w:t>
      </w:r>
    </w:p>
    <w:p w14:paraId="4F051571" w14:textId="77777777" w:rsidR="00700B60" w:rsidRDefault="00700B60" w:rsidP="00700B60">
      <w:pPr>
        <w:jc w:val="both"/>
      </w:pPr>
      <w:r>
        <w:t>The school will not request medical evidence in most circumstances where a pupil is absent due to illness; however, the school reserves the right to request supporting evidence where there is genuine and reasonable doubt about the authenticity of the illness.</w:t>
      </w:r>
    </w:p>
    <w:p w14:paraId="111477D4" w14:textId="77777777" w:rsidR="00700B60" w:rsidRDefault="00700B60" w:rsidP="00700B60">
      <w:pPr>
        <w:spacing w:before="200"/>
        <w:jc w:val="both"/>
      </w:pPr>
      <w:r>
        <w:t xml:space="preserve">In the case of PA, arrangements will be made for parents to speak to the attendance officer. The school will inform the LA, on a </w:t>
      </w:r>
      <w:r w:rsidRPr="00F67924">
        <w:rPr>
          <w:b/>
          <w:bCs/>
        </w:rPr>
        <w:t>termly</w:t>
      </w:r>
      <w:r w:rsidRPr="00F67924">
        <w:t xml:space="preserve"> basis</w:t>
      </w:r>
      <w:r>
        <w:t xml:space="preserve">, of the details of pupils who fail to attend regularly, or who have missed 10 school days or more without authorisation. </w:t>
      </w:r>
    </w:p>
    <w:p w14:paraId="5945C972" w14:textId="77777777" w:rsidR="00700B60" w:rsidRDefault="00700B60" w:rsidP="00700B60">
      <w:pPr>
        <w:spacing w:before="200"/>
        <w:jc w:val="both"/>
      </w:pPr>
      <w:r>
        <w:t xml:space="preserve">If a pupil’s attendance drops </w:t>
      </w:r>
      <w:r w:rsidRPr="00F67924">
        <w:t xml:space="preserve">below </w:t>
      </w:r>
      <w:r w:rsidRPr="00F67924">
        <w:rPr>
          <w:b/>
          <w:bCs/>
        </w:rPr>
        <w:t>85 percent</w:t>
      </w:r>
      <w:r w:rsidRPr="00F67924">
        <w:t xml:space="preserve">, the </w:t>
      </w:r>
      <w:r>
        <w:t>attendance officer will be informed, and a formal meeting will be arranged with the pupil’s parent.</w:t>
      </w:r>
    </w:p>
    <w:p w14:paraId="654DF48D" w14:textId="4545A4C3" w:rsidR="00700B60" w:rsidRDefault="00700B60" w:rsidP="006E4743">
      <w:pPr>
        <w:pStyle w:val="NoSpacing"/>
      </w:pPr>
      <w:r>
        <w:t xml:space="preserve">Where a pupil has not returned to school for 10 days after an authorised absence, or is absent from school without authorisation for 20 consecutive school days, the school will remove the pupil from the admissions register if the school and the LA have failed to establish the whereabouts of the pupil </w:t>
      </w:r>
      <w:r w:rsidRPr="006E4743">
        <w:t>after making reasonable enquiries.</w:t>
      </w:r>
    </w:p>
    <w:p w14:paraId="1BCE979F" w14:textId="77777777" w:rsidR="006E4743" w:rsidRPr="006E4743" w:rsidRDefault="006E4743" w:rsidP="006E4743">
      <w:pPr>
        <w:pStyle w:val="NoSpacing"/>
      </w:pPr>
    </w:p>
    <w:p w14:paraId="414AA16C" w14:textId="5F9B6CE0" w:rsidR="006E4743" w:rsidRPr="006E4743" w:rsidRDefault="006E4743" w:rsidP="006E4743">
      <w:pPr>
        <w:pStyle w:val="NoSpacing"/>
        <w:rPr>
          <w:b/>
          <w:bCs/>
          <w:color w:val="000000"/>
        </w:rPr>
      </w:pPr>
      <w:r w:rsidRPr="006E4743">
        <w:rPr>
          <w:b/>
          <w:bCs/>
          <w:color w:val="000000"/>
        </w:rPr>
        <w:t xml:space="preserve">Punctuality </w:t>
      </w:r>
    </w:p>
    <w:p w14:paraId="0E6FFF08" w14:textId="37637C15" w:rsidR="006E4743" w:rsidRPr="006E4743" w:rsidRDefault="006E4743" w:rsidP="006E4743">
      <w:pPr>
        <w:pStyle w:val="NoSpacing"/>
        <w:rPr>
          <w:color w:val="000000"/>
        </w:rPr>
      </w:pPr>
      <w:r w:rsidRPr="006E4743">
        <w:rPr>
          <w:color w:val="000000"/>
        </w:rPr>
        <w:t>St Marie’s Catholic Primary School will be observing pupils’ punctuality on a daily basis.</w:t>
      </w:r>
      <w:r>
        <w:rPr>
          <w:color w:val="000000"/>
        </w:rPr>
        <w:t xml:space="preserve"> </w:t>
      </w:r>
      <w:r w:rsidRPr="006E4743">
        <w:rPr>
          <w:color w:val="000000"/>
        </w:rPr>
        <w:t>All children are expected to arrive to school when the gates open at 8.45am.</w:t>
      </w:r>
      <w:r>
        <w:rPr>
          <w:color w:val="000000"/>
        </w:rPr>
        <w:t xml:space="preserve"> </w:t>
      </w:r>
      <w:r w:rsidRPr="006E4743">
        <w:rPr>
          <w:color w:val="000000"/>
        </w:rPr>
        <w:t xml:space="preserve">Registration begins at 8.45am and </w:t>
      </w:r>
      <w:r w:rsidRPr="006E4743">
        <w:rPr>
          <w:color w:val="000000"/>
        </w:rPr>
        <w:lastRenderedPageBreak/>
        <w:t>the registers are all completed by 9am.</w:t>
      </w:r>
      <w:r>
        <w:rPr>
          <w:color w:val="000000"/>
        </w:rPr>
        <w:t xml:space="preserve"> </w:t>
      </w:r>
      <w:r w:rsidRPr="006E4743">
        <w:rPr>
          <w:color w:val="000000"/>
        </w:rPr>
        <w:t>Any child that arrives to school between 9am &amp; 9.30am, will be marked as late.</w:t>
      </w:r>
      <w:r>
        <w:rPr>
          <w:color w:val="000000"/>
        </w:rPr>
        <w:t xml:space="preserve"> </w:t>
      </w:r>
      <w:r w:rsidRPr="006E4743">
        <w:rPr>
          <w:color w:val="000000"/>
        </w:rPr>
        <w:t>A child that arrives to school after 9.30am without an authorised reason, will receive a U-code in the register. A registered U-code constitutes to a morning absence mark.</w:t>
      </w:r>
    </w:p>
    <w:p w14:paraId="79977D51" w14:textId="7E9BEFF7" w:rsidR="006E4743" w:rsidRDefault="006E4743" w:rsidP="006E4743">
      <w:pPr>
        <w:pStyle w:val="NoSpacing"/>
        <w:rPr>
          <w:color w:val="000000"/>
        </w:rPr>
      </w:pPr>
      <w:r w:rsidRPr="006E4743">
        <w:rPr>
          <w:color w:val="000000"/>
        </w:rPr>
        <w:t>Punctuality is treated in the same way as pupil absences.</w:t>
      </w:r>
    </w:p>
    <w:p w14:paraId="3F51DBBB" w14:textId="77777777" w:rsidR="006E4743" w:rsidRPr="006E4743" w:rsidRDefault="006E4743" w:rsidP="006E4743">
      <w:pPr>
        <w:pStyle w:val="NoSpacing"/>
        <w:rPr>
          <w:color w:val="000000"/>
        </w:rPr>
      </w:pPr>
    </w:p>
    <w:p w14:paraId="5A41E9BD" w14:textId="288118A4" w:rsidR="006E4743" w:rsidRPr="006E4743" w:rsidRDefault="006E4743" w:rsidP="006E4743">
      <w:pPr>
        <w:pStyle w:val="NoSpacing"/>
        <w:rPr>
          <w:color w:val="000000"/>
        </w:rPr>
      </w:pPr>
      <w:r w:rsidRPr="006E4743">
        <w:rPr>
          <w:color w:val="000000"/>
        </w:rPr>
        <w:t>If your child is sporadically or consistently late to school, parents/carers will be asked to attend a meeting in school with the attendance lead &amp; a member of SLT.</w:t>
      </w:r>
      <w:r>
        <w:rPr>
          <w:color w:val="000000"/>
        </w:rPr>
        <w:t xml:space="preserve"> </w:t>
      </w:r>
      <w:r w:rsidRPr="006E4743">
        <w:rPr>
          <w:color w:val="000000"/>
        </w:rPr>
        <w:t>The local authority can impose a penalty or sanction on parents or carers if their child has poor punctuality.</w:t>
      </w:r>
      <w:r>
        <w:rPr>
          <w:color w:val="000000"/>
        </w:rPr>
        <w:t xml:space="preserve"> </w:t>
      </w:r>
      <w:r w:rsidRPr="006E4743">
        <w:rPr>
          <w:color w:val="000000"/>
        </w:rPr>
        <w:t>The expectation for all pupils at St Marie’s Catholic Primary school, is that they attend school every day and on time.</w:t>
      </w:r>
    </w:p>
    <w:p w14:paraId="4C24E843" w14:textId="7B9B05A5" w:rsidR="006E4743" w:rsidRPr="006E4743" w:rsidRDefault="006E4743" w:rsidP="006E4743">
      <w:pPr>
        <w:pStyle w:val="NoSpacing"/>
        <w:rPr>
          <w:color w:val="000000"/>
        </w:rPr>
      </w:pPr>
      <w:r w:rsidRPr="006E4743">
        <w:rPr>
          <w:color w:val="000000"/>
        </w:rPr>
        <w:t>(Every minute Matters)</w:t>
      </w:r>
    </w:p>
    <w:p w14:paraId="7AABB2C4" w14:textId="738A988E" w:rsidR="00700B60" w:rsidRDefault="00700B60" w:rsidP="00700B60">
      <w:pPr>
        <w:pStyle w:val="Heading1"/>
        <w:tabs>
          <w:tab w:val="clear" w:pos="360"/>
        </w:tabs>
      </w:pPr>
      <w:bookmarkStart w:id="13" w:name="_[Updated]_Attendance_register"/>
      <w:bookmarkEnd w:id="13"/>
      <w:r>
        <w:t xml:space="preserve">Attendance register </w:t>
      </w:r>
    </w:p>
    <w:p w14:paraId="27F5F879" w14:textId="3FD812FB" w:rsidR="00700B60" w:rsidRPr="000B7EE6" w:rsidRDefault="00700B60" w:rsidP="00700B60">
      <w:pPr>
        <w:jc w:val="both"/>
      </w:pPr>
      <w:r>
        <w:t xml:space="preserve">The school uses </w:t>
      </w:r>
      <w:r w:rsidR="00F67924" w:rsidRPr="00F67924">
        <w:t>SIMS to</w:t>
      </w:r>
      <w:r w:rsidR="00F67924" w:rsidRPr="00F67924">
        <w:rPr>
          <w:b/>
          <w:bCs/>
          <w:u w:val="single"/>
        </w:rPr>
        <w:t xml:space="preserve"> </w:t>
      </w:r>
      <w:r>
        <w:t>keep attendance registers to ensure they are as accurate as possible and can be easily analysed and shared with the appropriate authorities.</w:t>
      </w:r>
    </w:p>
    <w:p w14:paraId="224A09C2" w14:textId="77777777" w:rsidR="00700B60" w:rsidRDefault="00700B60" w:rsidP="00700B60">
      <w:pPr>
        <w:spacing w:before="200"/>
        <w:jc w:val="both"/>
      </w:pPr>
      <w:r>
        <w:t>Designated staff members will take the attend</w:t>
      </w:r>
      <w:r w:rsidRPr="00F67924">
        <w:t xml:space="preserve">ance register </w:t>
      </w:r>
      <w:r w:rsidRPr="00F67924">
        <w:rPr>
          <w:b/>
          <w:bCs/>
        </w:rPr>
        <w:t>at the start of each school day</w:t>
      </w:r>
      <w:r w:rsidRPr="00F67924">
        <w:t xml:space="preserve"> and </w:t>
      </w:r>
      <w:r w:rsidRPr="00F67924">
        <w:rPr>
          <w:b/>
          <w:bCs/>
        </w:rPr>
        <w:t>at the start of the afternoon session</w:t>
      </w:r>
      <w:r w:rsidRPr="00F67924">
        <w:t xml:space="preserve">. This register will </w:t>
      </w:r>
      <w:r>
        <w:t>record whether pupils are:</w:t>
      </w:r>
    </w:p>
    <w:p w14:paraId="0D651C1D" w14:textId="77777777" w:rsidR="00700B60" w:rsidRDefault="00700B60" w:rsidP="00700B60">
      <w:pPr>
        <w:pStyle w:val="ListParagraph"/>
        <w:numPr>
          <w:ilvl w:val="0"/>
          <w:numId w:val="21"/>
        </w:numPr>
        <w:jc w:val="both"/>
      </w:pPr>
      <w:r>
        <w:t>Present.</w:t>
      </w:r>
    </w:p>
    <w:p w14:paraId="7AF446B2" w14:textId="77777777" w:rsidR="00700B60" w:rsidRDefault="00700B60" w:rsidP="00700B60">
      <w:pPr>
        <w:pStyle w:val="ListParagraph"/>
        <w:numPr>
          <w:ilvl w:val="0"/>
          <w:numId w:val="21"/>
        </w:numPr>
        <w:jc w:val="both"/>
      </w:pPr>
      <w:r>
        <w:t>Absent.</w:t>
      </w:r>
    </w:p>
    <w:p w14:paraId="0849036B" w14:textId="77777777" w:rsidR="00700B60" w:rsidRDefault="00700B60" w:rsidP="00700B60">
      <w:pPr>
        <w:pStyle w:val="ListParagraph"/>
        <w:numPr>
          <w:ilvl w:val="0"/>
          <w:numId w:val="21"/>
        </w:numPr>
        <w:jc w:val="both"/>
      </w:pPr>
      <w:r>
        <w:t>Attending an approved educational visit.</w:t>
      </w:r>
    </w:p>
    <w:p w14:paraId="7414D0F2" w14:textId="77777777" w:rsidR="00700B60" w:rsidRDefault="00700B60" w:rsidP="00700B60">
      <w:pPr>
        <w:pStyle w:val="ListParagraph"/>
        <w:numPr>
          <w:ilvl w:val="0"/>
          <w:numId w:val="21"/>
        </w:numPr>
        <w:jc w:val="both"/>
      </w:pPr>
      <w:r>
        <w:t>Unable to attend due to exceptional circumstances.</w:t>
      </w:r>
    </w:p>
    <w:p w14:paraId="5DA0D324" w14:textId="44FB710E" w:rsidR="00700B60" w:rsidRDefault="00700B60" w:rsidP="00700B60">
      <w:pPr>
        <w:spacing w:before="200"/>
        <w:jc w:val="both"/>
      </w:pPr>
      <w:r>
        <w:t>The school will use the national attendance codes to ensure attendance and absence are monitored and recorded in a consistent way. The following codes will be used:</w:t>
      </w:r>
    </w:p>
    <w:p w14:paraId="7DD0F666" w14:textId="77777777" w:rsidR="00700B60" w:rsidRDefault="00700B60" w:rsidP="00700B60">
      <w:pPr>
        <w:pStyle w:val="ListParagraph"/>
        <w:numPr>
          <w:ilvl w:val="0"/>
          <w:numId w:val="22"/>
        </w:numPr>
        <w:jc w:val="both"/>
      </w:pPr>
      <w:r>
        <w:t># = planned whole school closure</w:t>
      </w:r>
    </w:p>
    <w:p w14:paraId="54899D97" w14:textId="77777777" w:rsidR="00700B60" w:rsidRDefault="00700B60" w:rsidP="00700B60">
      <w:pPr>
        <w:pStyle w:val="ListParagraph"/>
        <w:numPr>
          <w:ilvl w:val="0"/>
          <w:numId w:val="22"/>
        </w:numPr>
        <w:jc w:val="both"/>
      </w:pPr>
      <w:r>
        <w:t>/ = Present in the morning</w:t>
      </w:r>
    </w:p>
    <w:p w14:paraId="3E6F917B" w14:textId="77777777" w:rsidR="00700B60" w:rsidRDefault="00700B60" w:rsidP="00700B60">
      <w:pPr>
        <w:pStyle w:val="ListParagraph"/>
        <w:numPr>
          <w:ilvl w:val="0"/>
          <w:numId w:val="22"/>
        </w:numPr>
        <w:jc w:val="both"/>
      </w:pPr>
      <w:r>
        <w:t>\ = Present in the afternoon</w:t>
      </w:r>
    </w:p>
    <w:p w14:paraId="592CFD8A" w14:textId="77777777" w:rsidR="00700B60" w:rsidRDefault="00700B60" w:rsidP="00700B60">
      <w:pPr>
        <w:pStyle w:val="ListParagraph"/>
        <w:numPr>
          <w:ilvl w:val="0"/>
          <w:numId w:val="22"/>
        </w:numPr>
        <w:jc w:val="both"/>
      </w:pPr>
      <w:r>
        <w:t>L = Late arrival before the register has closed</w:t>
      </w:r>
    </w:p>
    <w:p w14:paraId="2E077984" w14:textId="77777777" w:rsidR="00700B60" w:rsidRDefault="00700B60" w:rsidP="00700B60">
      <w:pPr>
        <w:pStyle w:val="ListParagraph"/>
        <w:numPr>
          <w:ilvl w:val="0"/>
          <w:numId w:val="22"/>
        </w:numPr>
        <w:spacing w:before="200"/>
        <w:jc w:val="both"/>
      </w:pPr>
      <w:r>
        <w:t>C = Leave of absence granted by the school for exceptional circumstances</w:t>
      </w:r>
    </w:p>
    <w:p w14:paraId="6FCD8362" w14:textId="77777777" w:rsidR="00700B60" w:rsidRDefault="00700B60" w:rsidP="00700B60">
      <w:pPr>
        <w:pStyle w:val="ListParagraph"/>
        <w:numPr>
          <w:ilvl w:val="0"/>
          <w:numId w:val="22"/>
        </w:numPr>
        <w:spacing w:before="200"/>
        <w:jc w:val="both"/>
      </w:pPr>
      <w:r>
        <w:t>S = Study leave</w:t>
      </w:r>
    </w:p>
    <w:p w14:paraId="3A363CEA" w14:textId="77777777" w:rsidR="00700B60" w:rsidRDefault="00700B60" w:rsidP="00700B60">
      <w:pPr>
        <w:pStyle w:val="ListParagraph"/>
        <w:numPr>
          <w:ilvl w:val="0"/>
          <w:numId w:val="22"/>
        </w:numPr>
        <w:spacing w:before="200"/>
        <w:jc w:val="both"/>
      </w:pPr>
      <w:r>
        <w:t>C1 = Leave of absence for participating in a regulated performance or employment abroad</w:t>
      </w:r>
    </w:p>
    <w:p w14:paraId="4DCBAFA7" w14:textId="77777777" w:rsidR="00700B60" w:rsidRDefault="00700B60" w:rsidP="00700B60">
      <w:pPr>
        <w:pStyle w:val="ListParagraph"/>
        <w:numPr>
          <w:ilvl w:val="0"/>
          <w:numId w:val="22"/>
        </w:numPr>
        <w:spacing w:before="200"/>
        <w:jc w:val="both"/>
      </w:pPr>
      <w:r>
        <w:t>C2 = Leave of absence for part-time pupils</w:t>
      </w:r>
    </w:p>
    <w:p w14:paraId="1A1E80EC" w14:textId="77777777" w:rsidR="00700B60" w:rsidRDefault="00700B60" w:rsidP="00700B60">
      <w:pPr>
        <w:pStyle w:val="ListParagraph"/>
        <w:numPr>
          <w:ilvl w:val="0"/>
          <w:numId w:val="22"/>
        </w:numPr>
        <w:jc w:val="both"/>
      </w:pPr>
      <w:r>
        <w:t>E = Suspended or permanently excluded but no alternative provision made</w:t>
      </w:r>
    </w:p>
    <w:p w14:paraId="1F449CC0" w14:textId="77777777" w:rsidR="00700B60" w:rsidRDefault="00700B60" w:rsidP="00700B60">
      <w:pPr>
        <w:pStyle w:val="ListParagraph"/>
        <w:numPr>
          <w:ilvl w:val="0"/>
          <w:numId w:val="22"/>
        </w:numPr>
        <w:jc w:val="both"/>
      </w:pPr>
      <w:r>
        <w:t>J1 = Leave of absence for job or education interviews</w:t>
      </w:r>
    </w:p>
    <w:p w14:paraId="263E4260" w14:textId="77777777" w:rsidR="00700B60" w:rsidRDefault="00700B60" w:rsidP="00700B60">
      <w:pPr>
        <w:pStyle w:val="ListParagraph"/>
        <w:numPr>
          <w:ilvl w:val="0"/>
          <w:numId w:val="22"/>
        </w:numPr>
        <w:jc w:val="both"/>
      </w:pPr>
      <w:r>
        <w:t>I = Illness</w:t>
      </w:r>
    </w:p>
    <w:p w14:paraId="3D85216F" w14:textId="77777777" w:rsidR="00700B60" w:rsidRDefault="00700B60" w:rsidP="00700B60">
      <w:pPr>
        <w:pStyle w:val="ListParagraph"/>
        <w:numPr>
          <w:ilvl w:val="0"/>
          <w:numId w:val="22"/>
        </w:numPr>
        <w:jc w:val="both"/>
      </w:pPr>
      <w:r>
        <w:t>M = Medical or dental appointments</w:t>
      </w:r>
    </w:p>
    <w:p w14:paraId="376080E2" w14:textId="77777777" w:rsidR="00700B60" w:rsidRDefault="00700B60" w:rsidP="00700B60">
      <w:pPr>
        <w:pStyle w:val="ListParagraph"/>
        <w:numPr>
          <w:ilvl w:val="0"/>
          <w:numId w:val="22"/>
        </w:numPr>
        <w:jc w:val="both"/>
      </w:pPr>
      <w:r>
        <w:t>K = Attending provision arranged by the LA</w:t>
      </w:r>
    </w:p>
    <w:p w14:paraId="0C3D249D" w14:textId="77777777" w:rsidR="00700B60" w:rsidRDefault="00700B60" w:rsidP="00700B60">
      <w:pPr>
        <w:pStyle w:val="ListParagraph"/>
        <w:numPr>
          <w:ilvl w:val="0"/>
          <w:numId w:val="22"/>
        </w:numPr>
        <w:jc w:val="both"/>
      </w:pPr>
      <w:r>
        <w:t>R = Religious observance</w:t>
      </w:r>
    </w:p>
    <w:p w14:paraId="20B24B97" w14:textId="77777777" w:rsidR="00700B60" w:rsidRDefault="00700B60" w:rsidP="00700B60">
      <w:pPr>
        <w:pStyle w:val="ListParagraph"/>
        <w:numPr>
          <w:ilvl w:val="0"/>
          <w:numId w:val="22"/>
        </w:numPr>
        <w:jc w:val="both"/>
      </w:pPr>
      <w:r>
        <w:t>B = Off-site education activity</w:t>
      </w:r>
    </w:p>
    <w:p w14:paraId="730AAE4D" w14:textId="77777777" w:rsidR="00700B60" w:rsidRDefault="00700B60" w:rsidP="00700B60">
      <w:pPr>
        <w:pStyle w:val="ListParagraph"/>
        <w:numPr>
          <w:ilvl w:val="0"/>
          <w:numId w:val="22"/>
        </w:numPr>
        <w:jc w:val="both"/>
      </w:pPr>
      <w:r>
        <w:t>G = Unauthorised holiday</w:t>
      </w:r>
    </w:p>
    <w:p w14:paraId="7BCDC6FD" w14:textId="77777777" w:rsidR="00700B60" w:rsidRDefault="00700B60" w:rsidP="00700B60">
      <w:pPr>
        <w:pStyle w:val="ListParagraph"/>
        <w:numPr>
          <w:ilvl w:val="0"/>
          <w:numId w:val="22"/>
        </w:numPr>
        <w:jc w:val="both"/>
      </w:pPr>
      <w:r>
        <w:t>O = Unauthorised absence</w:t>
      </w:r>
    </w:p>
    <w:p w14:paraId="2057E467" w14:textId="77777777" w:rsidR="00700B60" w:rsidRDefault="00700B60" w:rsidP="00700B60">
      <w:pPr>
        <w:pStyle w:val="ListParagraph"/>
        <w:numPr>
          <w:ilvl w:val="0"/>
          <w:numId w:val="22"/>
        </w:numPr>
        <w:jc w:val="both"/>
      </w:pPr>
      <w:r>
        <w:t>U = Arrived after registration closed</w:t>
      </w:r>
    </w:p>
    <w:p w14:paraId="66E20D12" w14:textId="77777777" w:rsidR="00700B60" w:rsidRDefault="00700B60" w:rsidP="00700B60">
      <w:pPr>
        <w:pStyle w:val="ListParagraph"/>
        <w:numPr>
          <w:ilvl w:val="0"/>
          <w:numId w:val="22"/>
        </w:numPr>
        <w:jc w:val="both"/>
      </w:pPr>
      <w:r>
        <w:t>N = Reason not yet provided</w:t>
      </w:r>
    </w:p>
    <w:p w14:paraId="091C5A96" w14:textId="77777777" w:rsidR="00700B60" w:rsidRDefault="00700B60" w:rsidP="00700B60">
      <w:pPr>
        <w:pStyle w:val="ListParagraph"/>
        <w:numPr>
          <w:ilvl w:val="0"/>
          <w:numId w:val="22"/>
        </w:numPr>
        <w:jc w:val="both"/>
      </w:pPr>
      <w:r>
        <w:t>X = Not required to be in school</w:t>
      </w:r>
    </w:p>
    <w:p w14:paraId="1FCBE750" w14:textId="77777777" w:rsidR="00700B60" w:rsidRDefault="00700B60" w:rsidP="00700B60">
      <w:pPr>
        <w:pStyle w:val="ListParagraph"/>
        <w:numPr>
          <w:ilvl w:val="0"/>
          <w:numId w:val="22"/>
        </w:numPr>
        <w:jc w:val="both"/>
      </w:pPr>
      <w:r>
        <w:t>T = Traveller absence</w:t>
      </w:r>
    </w:p>
    <w:p w14:paraId="6C75B217" w14:textId="0D1CD1D6" w:rsidR="00700B60" w:rsidRDefault="00700B60" w:rsidP="00700B60">
      <w:pPr>
        <w:pStyle w:val="ListParagraph"/>
        <w:numPr>
          <w:ilvl w:val="0"/>
          <w:numId w:val="22"/>
        </w:numPr>
        <w:jc w:val="both"/>
      </w:pPr>
      <w:r>
        <w:lastRenderedPageBreak/>
        <w:t>Q = Absent due to a lack of access arrangements or due to the pupil having to attend a school that does not qualify for travel arrangements and is more than walking distance from where they live.</w:t>
      </w:r>
    </w:p>
    <w:p w14:paraId="7A3E07E0" w14:textId="77777777" w:rsidR="00700B60" w:rsidRDefault="00700B60" w:rsidP="00700B60">
      <w:pPr>
        <w:pStyle w:val="ListParagraph"/>
        <w:numPr>
          <w:ilvl w:val="0"/>
          <w:numId w:val="22"/>
        </w:numPr>
        <w:jc w:val="both"/>
      </w:pPr>
      <w:r>
        <w:t>V = Educational visit or trip</w:t>
      </w:r>
    </w:p>
    <w:p w14:paraId="38C10F64" w14:textId="43F4A5C8" w:rsidR="00700B60" w:rsidRDefault="00700B60" w:rsidP="00700B60">
      <w:pPr>
        <w:pStyle w:val="ListParagraph"/>
        <w:numPr>
          <w:ilvl w:val="0"/>
          <w:numId w:val="22"/>
        </w:numPr>
        <w:jc w:val="both"/>
      </w:pPr>
      <w:r>
        <w:t>P = Participating in a supervised sporting activity, with supervision being physically provided by an appropriately trained and knowledgeable person</w:t>
      </w:r>
    </w:p>
    <w:p w14:paraId="61784246" w14:textId="77777777" w:rsidR="00700B60" w:rsidRDefault="00700B60" w:rsidP="00700B60">
      <w:pPr>
        <w:pStyle w:val="ListParagraph"/>
        <w:numPr>
          <w:ilvl w:val="0"/>
          <w:numId w:val="22"/>
        </w:numPr>
        <w:jc w:val="both"/>
      </w:pPr>
      <w:r>
        <w:t>D = Dual registered – at another educational establishment</w:t>
      </w:r>
    </w:p>
    <w:p w14:paraId="5D935430" w14:textId="77777777" w:rsidR="00700B60" w:rsidRDefault="00700B60" w:rsidP="00700B60">
      <w:pPr>
        <w:pStyle w:val="ListParagraph"/>
        <w:numPr>
          <w:ilvl w:val="0"/>
          <w:numId w:val="22"/>
        </w:numPr>
        <w:jc w:val="both"/>
      </w:pPr>
      <w:r>
        <w:t>W = Attending work experience</w:t>
      </w:r>
    </w:p>
    <w:p w14:paraId="7811B0B1" w14:textId="77777777" w:rsidR="00700B60" w:rsidRDefault="00700B60" w:rsidP="00700B60">
      <w:pPr>
        <w:pStyle w:val="ListParagraph"/>
        <w:numPr>
          <w:ilvl w:val="0"/>
          <w:numId w:val="22"/>
        </w:numPr>
        <w:jc w:val="both"/>
      </w:pPr>
      <w:r>
        <w:t>Y1 = Absent due to their regular transport not being available</w:t>
      </w:r>
    </w:p>
    <w:p w14:paraId="59B46EC9" w14:textId="77777777" w:rsidR="00700B60" w:rsidRDefault="00700B60" w:rsidP="00700B60">
      <w:pPr>
        <w:pStyle w:val="ListParagraph"/>
        <w:numPr>
          <w:ilvl w:val="0"/>
          <w:numId w:val="22"/>
        </w:numPr>
        <w:jc w:val="both"/>
      </w:pPr>
      <w:r>
        <w:t>Y2 = Absent due to travel disruption</w:t>
      </w:r>
    </w:p>
    <w:p w14:paraId="7A0AF1DA" w14:textId="77777777" w:rsidR="00700B60" w:rsidRDefault="00700B60" w:rsidP="00700B60">
      <w:pPr>
        <w:pStyle w:val="ListParagraph"/>
        <w:numPr>
          <w:ilvl w:val="0"/>
          <w:numId w:val="22"/>
        </w:numPr>
        <w:jc w:val="both"/>
      </w:pPr>
      <w:r>
        <w:t>Y3 = Absent due to part of the school premises being closed</w:t>
      </w:r>
    </w:p>
    <w:p w14:paraId="10ED3A6D" w14:textId="77777777" w:rsidR="00700B60" w:rsidRDefault="00700B60" w:rsidP="00700B60">
      <w:pPr>
        <w:pStyle w:val="ListParagraph"/>
        <w:numPr>
          <w:ilvl w:val="0"/>
          <w:numId w:val="22"/>
        </w:numPr>
        <w:jc w:val="both"/>
      </w:pPr>
      <w:r>
        <w:t>Y4 = Absent due to the school site being closed</w:t>
      </w:r>
    </w:p>
    <w:p w14:paraId="77E70F62" w14:textId="77777777" w:rsidR="00700B60" w:rsidRDefault="00700B60" w:rsidP="00700B60">
      <w:pPr>
        <w:pStyle w:val="ListParagraph"/>
        <w:numPr>
          <w:ilvl w:val="0"/>
          <w:numId w:val="22"/>
        </w:numPr>
        <w:jc w:val="both"/>
      </w:pPr>
      <w:r>
        <w:t>Y5 = Absent due to being in criminal justice detention</w:t>
      </w:r>
    </w:p>
    <w:p w14:paraId="76460DBF" w14:textId="77A814B3" w:rsidR="00700B60" w:rsidRDefault="00700B60" w:rsidP="00700B60">
      <w:pPr>
        <w:pStyle w:val="ListParagraph"/>
        <w:numPr>
          <w:ilvl w:val="0"/>
          <w:numId w:val="22"/>
        </w:numPr>
        <w:jc w:val="both"/>
      </w:pPr>
      <w:r>
        <w:t>Y6 = Absent due to public health guidance or law, despite the pupil being well enough to attend</w:t>
      </w:r>
    </w:p>
    <w:p w14:paraId="788A4EFF" w14:textId="79888E62" w:rsidR="00700B60" w:rsidRDefault="00700B60" w:rsidP="00700B60">
      <w:pPr>
        <w:pStyle w:val="ListParagraph"/>
        <w:numPr>
          <w:ilvl w:val="0"/>
          <w:numId w:val="22"/>
        </w:numPr>
        <w:jc w:val="both"/>
      </w:pPr>
      <w:r>
        <w:t>Y7 = Absent due to any other unavoidable cause, the nature of which must be documented by the school.</w:t>
      </w:r>
    </w:p>
    <w:p w14:paraId="6D057B27" w14:textId="77777777" w:rsidR="00700B60" w:rsidRDefault="00700B60" w:rsidP="00700B60">
      <w:pPr>
        <w:pStyle w:val="ListParagraph"/>
        <w:numPr>
          <w:ilvl w:val="0"/>
          <w:numId w:val="22"/>
        </w:numPr>
        <w:jc w:val="both"/>
      </w:pPr>
      <w:r>
        <w:t>Z = Pupil not on admission register</w:t>
      </w:r>
    </w:p>
    <w:p w14:paraId="26AD1E6F" w14:textId="32D07C45" w:rsidR="00700B60" w:rsidRDefault="00700B60" w:rsidP="00F67924">
      <w:pPr>
        <w:spacing w:before="200"/>
        <w:jc w:val="both"/>
      </w:pPr>
      <w:r>
        <w:t xml:space="preserve">When the school has planned in advance to be fully or partially closed, the code ‘#’ will be used for the relevant pupils who are absent. </w:t>
      </w:r>
    </w:p>
    <w:p w14:paraId="5A754DB5" w14:textId="77777777" w:rsidR="00700B60" w:rsidRDefault="00700B60" w:rsidP="00700B60">
      <w:pPr>
        <w:spacing w:before="200"/>
        <w:jc w:val="both"/>
      </w:pPr>
      <w:r>
        <w:t>Pupils who are absent from school but are receiving remote education for any reason will be marked as absent in the register.</w:t>
      </w:r>
    </w:p>
    <w:p w14:paraId="6132FA3C" w14:textId="77777777" w:rsidR="00700B60" w:rsidRDefault="00700B60" w:rsidP="00700B60">
      <w:pPr>
        <w:spacing w:before="200"/>
        <w:jc w:val="both"/>
      </w:pPr>
      <w:r>
        <w:t>All amendments made to the attendance register will include the original entry, the amended entry, the reason for the amendment, the date of amendment and the name and role of the person who made the amendment.</w:t>
      </w:r>
    </w:p>
    <w:p w14:paraId="7BB6B5B2" w14:textId="77777777" w:rsidR="00700B60" w:rsidRDefault="00700B60" w:rsidP="00700B60">
      <w:pPr>
        <w:spacing w:before="200"/>
        <w:jc w:val="both"/>
      </w:pPr>
      <w:r>
        <w:t xml:space="preserve">Every entry received into the attendance register will be preserved </w:t>
      </w:r>
      <w:r w:rsidRPr="00F67924">
        <w:t xml:space="preserve">for </w:t>
      </w:r>
      <w:r w:rsidRPr="00F67924">
        <w:rPr>
          <w:b/>
          <w:bCs/>
        </w:rPr>
        <w:t>three years</w:t>
      </w:r>
      <w:r w:rsidRPr="00F67924">
        <w:t>.</w:t>
      </w:r>
    </w:p>
    <w:p w14:paraId="2B656F11" w14:textId="77777777" w:rsidR="00700B60" w:rsidRDefault="00700B60" w:rsidP="00700B60">
      <w:pPr>
        <w:pStyle w:val="Heading1"/>
        <w:tabs>
          <w:tab w:val="clear" w:pos="360"/>
        </w:tabs>
      </w:pPr>
      <w:bookmarkStart w:id="14" w:name="_[New]_Authorising_parental"/>
      <w:bookmarkEnd w:id="14"/>
      <w:r>
        <w:t>Authorising parental absence requests</w:t>
      </w:r>
    </w:p>
    <w:p w14:paraId="6D62AD53" w14:textId="77777777" w:rsidR="00700B60" w:rsidRPr="00D73144" w:rsidRDefault="00700B60" w:rsidP="00700B60">
      <w:pPr>
        <w:jc w:val="both"/>
      </w:pPr>
      <w:r>
        <w:t>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parents, and will not deny any request without good reason.</w:t>
      </w:r>
    </w:p>
    <w:p w14:paraId="7DA0344C" w14:textId="77777777" w:rsidR="00700B60" w:rsidRDefault="00700B60" w:rsidP="00700B60">
      <w:pPr>
        <w:jc w:val="both"/>
        <w:rPr>
          <w:b/>
          <w:bCs/>
        </w:rPr>
      </w:pPr>
      <w:r>
        <w:rPr>
          <w:b/>
          <w:bCs/>
        </w:rPr>
        <w:t>Leave of absence</w:t>
      </w:r>
    </w:p>
    <w:p w14:paraId="06033E3A" w14:textId="77777777" w:rsidR="00700B60" w:rsidRDefault="00700B60" w:rsidP="00700B60">
      <w:pPr>
        <w:jc w:val="both"/>
      </w:pPr>
      <w:r>
        <w:t xml:space="preserve">The school will only grant a pupil a leave of absence in exceptional circumstances. In order to have requests for a leave of absence considered, the school will expect parents to contact the headteacher </w:t>
      </w:r>
      <w:r w:rsidRPr="008E229B">
        <w:rPr>
          <w:b/>
          <w:bCs/>
        </w:rPr>
        <w:t>in writing</w:t>
      </w:r>
      <w:r w:rsidRPr="008E229B">
        <w:t xml:space="preserve"> at least </w:t>
      </w:r>
      <w:r w:rsidRPr="008E229B">
        <w:rPr>
          <w:b/>
          <w:bCs/>
        </w:rPr>
        <w:t>two weeks</w:t>
      </w:r>
      <w:r w:rsidRPr="008E229B">
        <w:t xml:space="preserve"> prior to the </w:t>
      </w:r>
      <w:r>
        <w:t xml:space="preserve">proposed start date of the leave of absence, providing the reason for the proposed absence and the dates during which the absence would be expected to occur. </w:t>
      </w:r>
    </w:p>
    <w:p w14:paraId="4576D8DD" w14:textId="77777777" w:rsidR="00700B60" w:rsidRDefault="00700B60" w:rsidP="00700B60">
      <w:pPr>
        <w:jc w:val="both"/>
      </w:pPr>
      <w:r>
        <w:t xml:space="preserve">Any requests for leave during term time will be considered on an individual basis and the pupil’s previous attendance record will be taken into account. Where the absence is granted, the headteacher </w:t>
      </w:r>
      <w:r>
        <w:lastRenderedPageBreak/>
        <w:t>will determine the length of time that the pupil can be away from school. The school is not likely to grant leaves of absence for the purposes of family holidays.</w:t>
      </w:r>
    </w:p>
    <w:p w14:paraId="7B6A6D0C" w14:textId="77777777" w:rsidR="00700B60" w:rsidRDefault="00700B60" w:rsidP="00700B60">
      <w:pPr>
        <w:jc w:val="both"/>
      </w:pPr>
      <w:r>
        <w:t xml:space="preserve">Requests for leave will not be granted in the following circumstances: </w:t>
      </w:r>
    </w:p>
    <w:p w14:paraId="3CE6729A" w14:textId="77777777" w:rsidR="00700B60" w:rsidRDefault="00700B60" w:rsidP="00700B60">
      <w:pPr>
        <w:pStyle w:val="ListParagraph"/>
        <w:numPr>
          <w:ilvl w:val="0"/>
          <w:numId w:val="33"/>
        </w:numPr>
        <w:spacing w:before="200"/>
        <w:jc w:val="both"/>
      </w:pPr>
      <w:r>
        <w:t>Immediately before and during statutory assessment periods</w:t>
      </w:r>
    </w:p>
    <w:p w14:paraId="6FC7408E" w14:textId="77777777" w:rsidR="00700B60" w:rsidRDefault="00700B60" w:rsidP="00700B60">
      <w:pPr>
        <w:pStyle w:val="ListParagraph"/>
        <w:numPr>
          <w:ilvl w:val="0"/>
          <w:numId w:val="33"/>
        </w:numPr>
        <w:spacing w:before="200"/>
        <w:jc w:val="both"/>
      </w:pPr>
      <w:r>
        <w:t>When a pupil’s attendance record shows any unauthorised absence</w:t>
      </w:r>
    </w:p>
    <w:p w14:paraId="4A0473C8" w14:textId="77777777" w:rsidR="00700B60" w:rsidRDefault="00700B60" w:rsidP="00700B60">
      <w:pPr>
        <w:pStyle w:val="ListParagraph"/>
        <w:numPr>
          <w:ilvl w:val="0"/>
          <w:numId w:val="33"/>
        </w:numPr>
        <w:spacing w:before="200"/>
        <w:jc w:val="both"/>
      </w:pPr>
      <w:r>
        <w:t xml:space="preserve">Where a pupil’s authorised absence record is </w:t>
      </w:r>
      <w:r w:rsidRPr="008E229B">
        <w:t xml:space="preserve">already above </w:t>
      </w:r>
      <w:r w:rsidRPr="008E229B">
        <w:rPr>
          <w:b/>
          <w:bCs/>
        </w:rPr>
        <w:t>10 percent</w:t>
      </w:r>
      <w:r w:rsidRPr="008E229B">
        <w:t xml:space="preserve"> for any </w:t>
      </w:r>
      <w:r>
        <w:t>reason</w:t>
      </w:r>
    </w:p>
    <w:p w14:paraId="27DAA496" w14:textId="77777777" w:rsidR="00700B60" w:rsidRDefault="00700B60" w:rsidP="00700B60">
      <w:pPr>
        <w:jc w:val="both"/>
      </w:pPr>
      <w:r>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14:paraId="09E8DBAC" w14:textId="77777777" w:rsidR="00700B60" w:rsidRDefault="00700B60" w:rsidP="00700B60">
      <w:pPr>
        <w:jc w:val="both"/>
        <w:rPr>
          <w:b/>
          <w:bCs/>
        </w:rPr>
      </w:pPr>
      <w:r>
        <w:rPr>
          <w:b/>
          <w:bCs/>
        </w:rPr>
        <w:t>Illness and healthcare appointments</w:t>
      </w:r>
    </w:p>
    <w:p w14:paraId="45400C68" w14:textId="77777777" w:rsidR="00700B60" w:rsidRDefault="00700B60" w:rsidP="00700B60">
      <w:pPr>
        <w:jc w:val="both"/>
      </w:pPr>
      <w:r>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14:paraId="4528D117" w14:textId="77777777" w:rsidR="00700B60" w:rsidRDefault="00700B60" w:rsidP="00700B60">
      <w:pPr>
        <w:jc w:val="both"/>
        <w:rPr>
          <w:b/>
          <w:bCs/>
        </w:rPr>
      </w:pPr>
      <w:bookmarkStart w:id="15" w:name="_Hlk104207035"/>
      <w:r>
        <w:rPr>
          <w:b/>
          <w:bCs/>
        </w:rPr>
        <w:t>Performances and activities, including paid work</w:t>
      </w:r>
    </w:p>
    <w:p w14:paraId="49EA3AFE" w14:textId="77777777" w:rsidR="00700B60" w:rsidRDefault="00700B60" w:rsidP="00700B60">
      <w:pPr>
        <w:spacing w:before="200"/>
        <w:jc w:val="both"/>
      </w:pPr>
      <w:r>
        <w:t>The school will ensure that all pupils engaging in performances or activities, whether they receive payment or not, which require them to be absent from school, understand that they will be required to obtain a licence from the LA which authorises the school’s absence(s).</w:t>
      </w:r>
    </w:p>
    <w:p w14:paraId="39E601BC" w14:textId="77777777" w:rsidR="00700B60" w:rsidRDefault="00700B60" w:rsidP="00700B60">
      <w:pPr>
        <w:spacing w:before="200"/>
        <w:jc w:val="both"/>
      </w:pPr>
      <w:r>
        <w:t>Additional arrangements will be made by the school for pupils engaging in performances or activities that require them to be absent from school to ensure they do not fall behind in their education – this may involve private teaching. These arrangements will be approved by the LA who will ensure that the arrangements are suitable for the pupil.</w:t>
      </w:r>
    </w:p>
    <w:p w14:paraId="47DD4C82" w14:textId="77777777" w:rsidR="00700B60" w:rsidRDefault="00700B60" w:rsidP="00700B60">
      <w:pPr>
        <w:spacing w:before="200"/>
        <w:jc w:val="both"/>
      </w:pPr>
      <w: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0FCCEE72" w14:textId="77777777" w:rsidR="00700B60" w:rsidRDefault="00700B60" w:rsidP="00700B60">
      <w:pPr>
        <w:pStyle w:val="ListParagraph"/>
        <w:numPr>
          <w:ilvl w:val="0"/>
          <w:numId w:val="28"/>
        </w:numPr>
        <w:jc w:val="both"/>
      </w:pPr>
      <w:r>
        <w:t>For not less than six hours a week; and</w:t>
      </w:r>
    </w:p>
    <w:p w14:paraId="43E44F60" w14:textId="77777777" w:rsidR="00700B60" w:rsidRDefault="00700B60" w:rsidP="00700B60">
      <w:pPr>
        <w:pStyle w:val="ListParagraph"/>
        <w:numPr>
          <w:ilvl w:val="0"/>
          <w:numId w:val="28"/>
        </w:numPr>
        <w:jc w:val="both"/>
      </w:pPr>
      <w:r>
        <w:t>During each complete period of four weeks (or if there is a period of less than four weeks, then during that period), for periods of time not less than three hours a day; and</w:t>
      </w:r>
    </w:p>
    <w:p w14:paraId="28C5E60D" w14:textId="77777777" w:rsidR="00700B60" w:rsidRDefault="00700B60" w:rsidP="00700B60">
      <w:pPr>
        <w:pStyle w:val="ListParagraph"/>
        <w:numPr>
          <w:ilvl w:val="0"/>
          <w:numId w:val="28"/>
        </w:numPr>
        <w:jc w:val="both"/>
      </w:pPr>
      <w:r>
        <w:t>On days where the pupil would be required to attend school if they were attending a school maintained by the LA; and</w:t>
      </w:r>
    </w:p>
    <w:p w14:paraId="4B1741D6" w14:textId="77777777" w:rsidR="00700B60" w:rsidRDefault="00700B60" w:rsidP="00700B60">
      <w:pPr>
        <w:pStyle w:val="ListParagraph"/>
        <w:numPr>
          <w:ilvl w:val="0"/>
          <w:numId w:val="28"/>
        </w:numPr>
        <w:jc w:val="both"/>
      </w:pPr>
      <w:r>
        <w:t>For not more than five hours on any such day.</w:t>
      </w:r>
    </w:p>
    <w:p w14:paraId="564582A9" w14:textId="77777777" w:rsidR="00700B60" w:rsidRDefault="00700B60" w:rsidP="00700B60">
      <w:pPr>
        <w:spacing w:before="200"/>
        <w:jc w:val="both"/>
      </w:pPr>
      <w:r>
        <w:t xml:space="preserve">Where a licence has been granted by the LA and it specifies dates of absence, no further authorisation will be needed from the school. Where an application does not specify dates, and it has been approved by the LA, it is at the discretion of the headteacher to authorise the leave of absence for each day. The headteacher will not authorise any absences which would mean that a pupil’s attendance would fall below </w:t>
      </w:r>
      <w:r w:rsidRPr="008E229B">
        <w:rPr>
          <w:b/>
          <w:bCs/>
        </w:rPr>
        <w:t>96 percent</w:t>
      </w:r>
      <w:r w:rsidRPr="008E229B">
        <w:t xml:space="preserve">. Where </w:t>
      </w:r>
      <w:r>
        <w:t>a licence has not been obtained, the headteacher will not authorise any absence for a performance or activity.</w:t>
      </w:r>
    </w:p>
    <w:bookmarkEnd w:id="15"/>
    <w:p w14:paraId="43B27805" w14:textId="77777777" w:rsidR="00700B60" w:rsidRDefault="00700B60" w:rsidP="00700B60">
      <w:pPr>
        <w:jc w:val="both"/>
        <w:rPr>
          <w:b/>
          <w:bCs/>
        </w:rPr>
      </w:pPr>
      <w:r>
        <w:rPr>
          <w:b/>
          <w:bCs/>
        </w:rPr>
        <w:t>Religious observance</w:t>
      </w:r>
    </w:p>
    <w:p w14:paraId="30B31D80" w14:textId="77777777" w:rsidR="00700B60" w:rsidRDefault="00700B60" w:rsidP="00700B60">
      <w:pPr>
        <w:jc w:val="both"/>
      </w:pPr>
      <w:r>
        <w:lastRenderedPageBreak/>
        <w:t xml:space="preserve">Parents will be expected to request absence for religious observance at least </w:t>
      </w:r>
      <w:r w:rsidRPr="008E229B">
        <w:rPr>
          <w:b/>
          <w:bCs/>
        </w:rPr>
        <w:t>two weeks</w:t>
      </w:r>
      <w:r w:rsidRPr="008E229B">
        <w:t xml:space="preserve"> advance</w:t>
      </w:r>
      <w:r>
        <w:t xml:space="preserve">. </w:t>
      </w:r>
    </w:p>
    <w:p w14:paraId="627F8E7D" w14:textId="77777777" w:rsidR="00700B60" w:rsidRDefault="00700B60" w:rsidP="00700B60">
      <w:pPr>
        <w:jc w:val="both"/>
      </w:pPr>
      <w: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528A4D31" w14:textId="77777777" w:rsidR="00700B60" w:rsidRDefault="00700B60" w:rsidP="00700B60">
      <w:pPr>
        <w:jc w:val="both"/>
      </w:pPr>
      <w:r>
        <w:t>The school may seek advice from the religious body in question where there is doubt over the request.</w:t>
      </w:r>
    </w:p>
    <w:p w14:paraId="1EC02D57" w14:textId="77777777" w:rsidR="00700B60" w:rsidRDefault="00700B60" w:rsidP="00700B60">
      <w:pPr>
        <w:jc w:val="both"/>
      </w:pPr>
      <w:r>
        <w:rPr>
          <w:b/>
          <w:bCs/>
        </w:rPr>
        <w:t>Gypsy, Roma and Traveller absence</w:t>
      </w:r>
    </w:p>
    <w:p w14:paraId="4D982298" w14:textId="77777777" w:rsidR="00700B60" w:rsidRDefault="00700B60" w:rsidP="00700B60">
      <w:pPr>
        <w:jc w:val="both"/>
      </w:pPr>
      <w:r>
        <w:t xml:space="preserve">Where a pupil’s parent belongs to a community covered by this code and is travelling for occupational purposes, the parent will be expected to request a leave of absence for their </w:t>
      </w:r>
      <w:r w:rsidRPr="008E229B">
        <w:t xml:space="preserve">child at least </w:t>
      </w:r>
      <w:r w:rsidRPr="008E229B">
        <w:rPr>
          <w:b/>
          <w:bCs/>
        </w:rPr>
        <w:t>two weeks</w:t>
      </w:r>
      <w:r w:rsidRPr="008E229B">
        <w:t xml:space="preserve"> </w:t>
      </w:r>
      <w:r>
        <w:t>in advance. Absences will not be granted for pupils from these communities under this code for reasons other than travel for occupational purposes.</w:t>
      </w:r>
    </w:p>
    <w:p w14:paraId="6073FFB4" w14:textId="77777777" w:rsidR="00700B60" w:rsidRDefault="00700B60" w:rsidP="00700B60">
      <w:pPr>
        <w:pStyle w:val="Heading1"/>
        <w:tabs>
          <w:tab w:val="clear" w:pos="360"/>
        </w:tabs>
      </w:pPr>
      <w:bookmarkStart w:id="16" w:name="_._[New]_SEND-"/>
      <w:bookmarkEnd w:id="16"/>
      <w:r>
        <w:t>SEND- and health-related absences</w:t>
      </w:r>
    </w:p>
    <w:p w14:paraId="5D25781A" w14:textId="77777777" w:rsidR="00700B60" w:rsidRDefault="00700B60" w:rsidP="00700B60">
      <w:pPr>
        <w:jc w:val="both"/>
      </w:pPr>
      <w:r>
        <w:t>The school recognises that pupils with SEND and/or health conditions, including mental health issues, may face greater barriers to attendance than their peers, and will incorporate robust procedures to support pupils who find attending school difficult.</w:t>
      </w:r>
    </w:p>
    <w:p w14:paraId="017D63E0" w14:textId="77777777" w:rsidR="00700B60" w:rsidRDefault="00700B60" w:rsidP="00700B60">
      <w:pPr>
        <w:jc w:val="both"/>
      </w:pPr>
      <w: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426D4777" w14:textId="77777777" w:rsidR="00700B60" w:rsidRDefault="00700B60" w:rsidP="00700B60">
      <w:pPr>
        <w:jc w:val="both"/>
      </w:pPr>
      <w:r>
        <w:t>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school’s Social, Emotional and Mental Health (SEMH) Policy.</w:t>
      </w:r>
    </w:p>
    <w:p w14:paraId="755B77D2" w14:textId="77777777" w:rsidR="00700B60" w:rsidRDefault="00700B60" w:rsidP="00700B60">
      <w:r>
        <w:t>If a pupil is unable to attend school for long periods of time due to their health, the school will:</w:t>
      </w:r>
    </w:p>
    <w:p w14:paraId="5110A58E" w14:textId="77777777" w:rsidR="00700B60" w:rsidRDefault="00700B60" w:rsidP="00700B60">
      <w:pPr>
        <w:pStyle w:val="ListParagraph"/>
        <w:numPr>
          <w:ilvl w:val="0"/>
          <w:numId w:val="29"/>
        </w:numPr>
        <w:spacing w:before="200"/>
        <w:jc w:val="both"/>
      </w:pPr>
      <w:r>
        <w:t>Inform the LA if a pupil is likely to be away from the school for more than 15 school days.</w:t>
      </w:r>
    </w:p>
    <w:p w14:paraId="06AC1294" w14:textId="77777777" w:rsidR="00700B60" w:rsidRDefault="00700B60" w:rsidP="00700B60">
      <w:pPr>
        <w:pStyle w:val="ListParagraph"/>
        <w:numPr>
          <w:ilvl w:val="0"/>
          <w:numId w:val="29"/>
        </w:numPr>
        <w:spacing w:before="200"/>
        <w:jc w:val="both"/>
      </w:pPr>
      <w:r>
        <w:t>Provide the LA with information about the pupil’s needs, capabilities and programme of work.</w:t>
      </w:r>
    </w:p>
    <w:p w14:paraId="12517104" w14:textId="77777777" w:rsidR="00700B60" w:rsidRDefault="00700B60" w:rsidP="00700B60">
      <w:pPr>
        <w:pStyle w:val="ListParagraph"/>
        <w:numPr>
          <w:ilvl w:val="0"/>
          <w:numId w:val="29"/>
        </w:numPr>
        <w:spacing w:before="200"/>
        <w:jc w:val="both"/>
      </w:pPr>
      <w:r>
        <w:t>Help the pupil reintegrate at school when they return.</w:t>
      </w:r>
    </w:p>
    <w:p w14:paraId="5969513C" w14:textId="77777777" w:rsidR="00700B60" w:rsidRDefault="00700B60" w:rsidP="00700B60">
      <w:pPr>
        <w:pStyle w:val="ListParagraph"/>
        <w:numPr>
          <w:ilvl w:val="0"/>
          <w:numId w:val="29"/>
        </w:numPr>
        <w:spacing w:before="200"/>
        <w:jc w:val="both"/>
      </w:pPr>
      <w:r>
        <w:t>Make sure the pupil is kept informed about school events and clubs.</w:t>
      </w:r>
    </w:p>
    <w:p w14:paraId="385E6023" w14:textId="77777777" w:rsidR="00700B60" w:rsidRDefault="00700B60" w:rsidP="00700B60">
      <w:pPr>
        <w:pStyle w:val="ListParagraph"/>
        <w:numPr>
          <w:ilvl w:val="0"/>
          <w:numId w:val="29"/>
        </w:numPr>
        <w:spacing w:before="200"/>
        <w:jc w:val="both"/>
      </w:pPr>
      <w:r>
        <w:t>Encourage the pupil to stay in contact with other pupils during their absence.</w:t>
      </w:r>
    </w:p>
    <w:p w14:paraId="179AE36D" w14:textId="77777777" w:rsidR="00700B60" w:rsidRDefault="00700B60" w:rsidP="00700B60">
      <w: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2C1395BB" w14:textId="77777777" w:rsidR="00700B60" w:rsidRDefault="00700B60" w:rsidP="00700B60">
      <w:r>
        <w:t>To support the attendance of pupils with SEND and/or health issues, the school will consider:</w:t>
      </w:r>
    </w:p>
    <w:p w14:paraId="0663E534" w14:textId="77777777" w:rsidR="00700B60" w:rsidRDefault="00700B60" w:rsidP="00700B60">
      <w:pPr>
        <w:pStyle w:val="ListParagraph"/>
        <w:numPr>
          <w:ilvl w:val="0"/>
          <w:numId w:val="34"/>
        </w:numPr>
        <w:spacing w:before="200"/>
        <w:jc w:val="both"/>
      </w:pPr>
      <w:r>
        <w:t>Holding termly meetings to evaluate any implemented reasonable adjustments.</w:t>
      </w:r>
    </w:p>
    <w:p w14:paraId="415CAD32" w14:textId="77777777" w:rsidR="00700B60" w:rsidRDefault="00700B60" w:rsidP="00700B60">
      <w:pPr>
        <w:pStyle w:val="ListParagraph"/>
        <w:numPr>
          <w:ilvl w:val="0"/>
          <w:numId w:val="34"/>
        </w:numPr>
        <w:spacing w:before="200"/>
        <w:jc w:val="both"/>
      </w:pPr>
      <w:r>
        <w:t>Incorporating a pastoral support plan.</w:t>
      </w:r>
    </w:p>
    <w:p w14:paraId="1B6D1E93" w14:textId="77777777" w:rsidR="00700B60" w:rsidRDefault="00700B60" w:rsidP="00700B60">
      <w:pPr>
        <w:pStyle w:val="ListParagraph"/>
        <w:numPr>
          <w:ilvl w:val="0"/>
          <w:numId w:val="34"/>
        </w:numPr>
        <w:spacing w:before="200"/>
        <w:jc w:val="both"/>
      </w:pPr>
      <w:r>
        <w:t>Carrying out strengths and difficulties questionnaire.</w:t>
      </w:r>
    </w:p>
    <w:p w14:paraId="443AA4D9" w14:textId="77777777" w:rsidR="00700B60" w:rsidRDefault="00700B60" w:rsidP="00700B60">
      <w:pPr>
        <w:pStyle w:val="ListParagraph"/>
        <w:numPr>
          <w:ilvl w:val="0"/>
          <w:numId w:val="34"/>
        </w:numPr>
        <w:spacing w:before="200"/>
        <w:jc w:val="both"/>
      </w:pPr>
      <w:r>
        <w:lastRenderedPageBreak/>
        <w:t>Identifying pupils’ unmet needs through the Common Assessment Framework.</w:t>
      </w:r>
    </w:p>
    <w:p w14:paraId="18D3028F" w14:textId="77777777" w:rsidR="00700B60" w:rsidRDefault="00700B60" w:rsidP="00700B60">
      <w:pPr>
        <w:pStyle w:val="ListParagraph"/>
        <w:numPr>
          <w:ilvl w:val="0"/>
          <w:numId w:val="34"/>
        </w:numPr>
        <w:spacing w:before="200"/>
        <w:jc w:val="both"/>
      </w:pPr>
      <w:r>
        <w:t>Using an internal or external specialist.</w:t>
      </w:r>
    </w:p>
    <w:p w14:paraId="7215E6BD" w14:textId="77777777" w:rsidR="00700B60" w:rsidRDefault="00700B60" w:rsidP="00700B60">
      <w:pPr>
        <w:pStyle w:val="ListParagraph"/>
        <w:numPr>
          <w:ilvl w:val="0"/>
          <w:numId w:val="34"/>
        </w:numPr>
        <w:spacing w:before="200"/>
        <w:jc w:val="both"/>
      </w:pPr>
      <w:r>
        <w:t>Enabling a pupil to have a reduced timetable.</w:t>
      </w:r>
    </w:p>
    <w:p w14:paraId="4D41C2BE" w14:textId="77777777" w:rsidR="00700B60" w:rsidRDefault="00700B60" w:rsidP="00700B60">
      <w:pPr>
        <w:pStyle w:val="ListParagraph"/>
        <w:numPr>
          <w:ilvl w:val="0"/>
          <w:numId w:val="34"/>
        </w:numPr>
        <w:spacing w:before="200"/>
        <w:jc w:val="both"/>
      </w:pPr>
      <w:r>
        <w:t xml:space="preserve">Ensuring a pupil can have somewhere quiet to spend lunch and breaktimes. </w:t>
      </w:r>
    </w:p>
    <w:p w14:paraId="6ED8C405" w14:textId="77777777" w:rsidR="00700B60" w:rsidRDefault="00700B60" w:rsidP="00700B60">
      <w:pPr>
        <w:pStyle w:val="ListParagraph"/>
        <w:numPr>
          <w:ilvl w:val="0"/>
          <w:numId w:val="34"/>
        </w:numPr>
        <w:spacing w:before="200"/>
        <w:jc w:val="both"/>
      </w:pPr>
      <w:r>
        <w:t>Implementing a system whereby pupils can request to leave a classroom if they feel they need time out.</w:t>
      </w:r>
    </w:p>
    <w:p w14:paraId="0CE4DB39" w14:textId="77777777" w:rsidR="00700B60" w:rsidRDefault="00700B60" w:rsidP="00700B60">
      <w:pPr>
        <w:pStyle w:val="ListParagraph"/>
        <w:numPr>
          <w:ilvl w:val="0"/>
          <w:numId w:val="34"/>
        </w:numPr>
        <w:spacing w:before="200"/>
        <w:jc w:val="both"/>
      </w:pPr>
      <w:r>
        <w:t>Temporary late starts or early finishes.</w:t>
      </w:r>
    </w:p>
    <w:p w14:paraId="42BAC04C" w14:textId="77777777" w:rsidR="00700B60" w:rsidRDefault="00700B60" w:rsidP="00700B60">
      <w:pPr>
        <w:pStyle w:val="ListParagraph"/>
        <w:numPr>
          <w:ilvl w:val="0"/>
          <w:numId w:val="34"/>
        </w:numPr>
        <w:spacing w:before="200"/>
        <w:jc w:val="both"/>
      </w:pPr>
      <w:r>
        <w:t>Phased returns to school where there has been a long absence.</w:t>
      </w:r>
    </w:p>
    <w:p w14:paraId="116FEBFE" w14:textId="77777777" w:rsidR="00700B60" w:rsidRDefault="00700B60" w:rsidP="00700B60">
      <w:pPr>
        <w:pStyle w:val="ListParagraph"/>
        <w:numPr>
          <w:ilvl w:val="0"/>
          <w:numId w:val="34"/>
        </w:numPr>
        <w:spacing w:before="200"/>
        <w:jc w:val="both"/>
      </w:pPr>
      <w:r>
        <w:t>Small group work or on-to-one lessons.</w:t>
      </w:r>
    </w:p>
    <w:p w14:paraId="0DBD3496" w14:textId="77777777" w:rsidR="00700B60" w:rsidRDefault="00700B60" w:rsidP="00700B60">
      <w:pPr>
        <w:pStyle w:val="ListParagraph"/>
        <w:numPr>
          <w:ilvl w:val="0"/>
          <w:numId w:val="34"/>
        </w:numPr>
        <w:spacing w:before="200"/>
        <w:jc w:val="both"/>
      </w:pPr>
      <w:r>
        <w:t>Tailored support to meet their individual needs.</w:t>
      </w:r>
    </w:p>
    <w:p w14:paraId="2E9712A5" w14:textId="77777777" w:rsidR="00700B60" w:rsidRPr="0048172C" w:rsidRDefault="00700B60" w:rsidP="00700B60">
      <w:pPr>
        <w:pStyle w:val="Heading1"/>
        <w:tabs>
          <w:tab w:val="clear" w:pos="360"/>
        </w:tabs>
      </w:pPr>
      <w:bookmarkStart w:id="17" w:name="_Leave_during_lunch_1"/>
      <w:bookmarkEnd w:id="17"/>
      <w:r>
        <w:t xml:space="preserve">Leave during lunch times </w:t>
      </w:r>
    </w:p>
    <w:p w14:paraId="1337799D" w14:textId="77777777" w:rsidR="00700B60" w:rsidRDefault="00700B60" w:rsidP="00700B60">
      <w:pPr>
        <w:spacing w:before="200"/>
        <w:jc w:val="both"/>
      </w:pPr>
      <w:r>
        <w:t>Parents may be permitted to take their child away from the school premises during lunch times with permission from the headteacher – it is at the headteacher’s discretion as to whether a pupil will be allowed to leave the premises.</w:t>
      </w:r>
    </w:p>
    <w:p w14:paraId="5241276B" w14:textId="77777777" w:rsidR="00700B60" w:rsidRDefault="00700B60" w:rsidP="00700B60">
      <w:pPr>
        <w:spacing w:before="200"/>
        <w:jc w:val="both"/>
      </w:pPr>
      <w:r>
        <w:t xml:space="preserve">Parents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w:t>
      </w:r>
      <w:r w:rsidRPr="008E229B">
        <w:t xml:space="preserve">reserves the right to grant or refuse a request and will inform the parent in writing of their decision within </w:t>
      </w:r>
      <w:r w:rsidRPr="008E229B">
        <w:rPr>
          <w:b/>
          <w:bCs/>
        </w:rPr>
        <w:t>one week</w:t>
      </w:r>
      <w:r w:rsidRPr="008E229B">
        <w:t xml:space="preserve"> of the request</w:t>
      </w:r>
      <w:r>
        <w:t>.</w:t>
      </w:r>
    </w:p>
    <w:p w14:paraId="071EE58B" w14:textId="77777777" w:rsidR="00700B60" w:rsidRPr="008E229B" w:rsidRDefault="00700B60" w:rsidP="00700B60">
      <w:pPr>
        <w:spacing w:before="200"/>
        <w:jc w:val="both"/>
      </w:pPr>
      <w:r w:rsidRPr="008E229B">
        <w:t xml:space="preserve">Pupils will leave the school premises within </w:t>
      </w:r>
      <w:r w:rsidRPr="008E229B">
        <w:rPr>
          <w:b/>
          <w:bCs/>
        </w:rPr>
        <w:t>10 minutes</w:t>
      </w:r>
      <w:r w:rsidRPr="008E229B">
        <w:t xml:space="preserve"> of the start of lunch and will return no later than </w:t>
      </w:r>
      <w:r w:rsidRPr="008E229B">
        <w:rPr>
          <w:b/>
          <w:bCs/>
        </w:rPr>
        <w:t>5 minutes</w:t>
      </w:r>
      <w:r w:rsidRPr="008E229B">
        <w:t xml:space="preserve"> before the end of lunch. </w:t>
      </w:r>
    </w:p>
    <w:p w14:paraId="4758AB43" w14:textId="77777777" w:rsidR="00700B60" w:rsidRPr="008E229B" w:rsidRDefault="00700B60" w:rsidP="00700B60">
      <w:pPr>
        <w:spacing w:before="200"/>
        <w:jc w:val="both"/>
      </w:pPr>
      <w:r w:rsidRPr="008E229B">
        <w:t xml:space="preserve">Parents will be required to meet their child </w:t>
      </w:r>
      <w:r w:rsidRPr="008E229B">
        <w:rPr>
          <w:b/>
          <w:bCs/>
        </w:rPr>
        <w:t>at the school office</w:t>
      </w:r>
      <w:r w:rsidRPr="008E229B">
        <w:t xml:space="preserve"> when taking them off the premises – the pupil will be signed out and back in using the lunch time register </w:t>
      </w:r>
      <w:r w:rsidRPr="008E229B">
        <w:rPr>
          <w:b/>
          <w:bCs/>
        </w:rPr>
        <w:t>at the school office</w:t>
      </w:r>
      <w:r w:rsidRPr="008E229B">
        <w:t xml:space="preserve">. A member of staff will be available </w:t>
      </w:r>
      <w:r w:rsidRPr="008E229B">
        <w:rPr>
          <w:b/>
          <w:bCs/>
        </w:rPr>
        <w:t>at the school office</w:t>
      </w:r>
      <w:r w:rsidRPr="008E229B">
        <w:t xml:space="preserve"> before the pupil leaves the premises and upon their return to sign them back in. No pupil will leave the premises before the member of staff </w:t>
      </w:r>
      <w:r w:rsidRPr="008E229B">
        <w:rPr>
          <w:b/>
          <w:bCs/>
        </w:rPr>
        <w:t>at the school office</w:t>
      </w:r>
      <w:r w:rsidRPr="008E229B">
        <w:t xml:space="preserve"> has given their permission.</w:t>
      </w:r>
    </w:p>
    <w:p w14:paraId="2FAEF1CC" w14:textId="77777777" w:rsidR="00700B60" w:rsidRDefault="00700B60" w:rsidP="00700B60">
      <w:pPr>
        <w:spacing w:before="200"/>
        <w:jc w:val="both"/>
      </w:pPr>
      <w:r>
        <w:t>The headteacher reserves the right to withdraw their permission at any time – this may occur, for example, where there are attendance concerns. Any decision to withdraw permission will be in writing, explaining the reasons for the headteacher’s decision. If permission is withdrawn, parents will not be entitled to appeal the decision. Parents will be able to withdraw their request at any time – the request will be submitted in writing to the headteacher.</w:t>
      </w:r>
    </w:p>
    <w:p w14:paraId="51190B5B" w14:textId="3CB3CA29" w:rsidR="00700B60" w:rsidRDefault="00700B60" w:rsidP="00700B60">
      <w:pPr>
        <w:pStyle w:val="Heading1"/>
        <w:tabs>
          <w:tab w:val="clear" w:pos="360"/>
        </w:tabs>
      </w:pPr>
      <w:bookmarkStart w:id="18" w:name="_Truancy_1"/>
      <w:bookmarkEnd w:id="18"/>
      <w:r>
        <w:t xml:space="preserve">Truancy </w:t>
      </w:r>
    </w:p>
    <w:p w14:paraId="48D58C75" w14:textId="77777777" w:rsidR="00700B60" w:rsidRDefault="00700B60" w:rsidP="00700B60">
      <w:pPr>
        <w:spacing w:before="200"/>
        <w:jc w:val="both"/>
      </w:pPr>
      <w:r>
        <w:t xml:space="preserve">Truancy will be considered as any absence of part, or all, of one or more days from school, during which the school has not been notified of the cause behind such absence. </w:t>
      </w:r>
    </w:p>
    <w:p w14:paraId="437A3BA5" w14:textId="77777777" w:rsidR="00700B60" w:rsidRDefault="00700B60" w:rsidP="00700B60">
      <w:pPr>
        <w:spacing w:before="200"/>
        <w:jc w:val="both"/>
      </w:pPr>
      <w:r>
        <w:t xml:space="preserve">All staff will be actively engaged in supporting the regular attendance of pupils, and understand the importance of continuity in each pupil’s learning. </w:t>
      </w:r>
    </w:p>
    <w:p w14:paraId="434F0C4C" w14:textId="77777777" w:rsidR="00700B60" w:rsidRDefault="00700B60" w:rsidP="00700B60">
      <w:pPr>
        <w:spacing w:before="200"/>
        <w:jc w:val="both"/>
      </w:pPr>
      <w:r>
        <w:lastRenderedPageBreak/>
        <w:t xml:space="preserve">All pupils are expected to be in their classes </w:t>
      </w:r>
      <w:r w:rsidRPr="008E229B">
        <w:t xml:space="preserve">by </w:t>
      </w:r>
      <w:r w:rsidRPr="008E229B">
        <w:rPr>
          <w:b/>
          <w:bCs/>
        </w:rPr>
        <w:t>9:00am</w:t>
      </w:r>
      <w:r w:rsidRPr="008E229B">
        <w:t xml:space="preserve"> and </w:t>
      </w:r>
      <w:r w:rsidRPr="008E229B">
        <w:rPr>
          <w:b/>
          <w:bCs/>
        </w:rPr>
        <w:t>1:00pm</w:t>
      </w:r>
      <w:r w:rsidRPr="008E229B">
        <w:t xml:space="preserve">, where the teacher will record the attendance electronically. Any pupil with permission to leave the school during the day must sign out at the </w:t>
      </w:r>
      <w:r w:rsidRPr="008E229B">
        <w:rPr>
          <w:b/>
          <w:bCs/>
        </w:rPr>
        <w:t>school office</w:t>
      </w:r>
      <w:r w:rsidRPr="008E229B">
        <w:t xml:space="preserve"> and sign back in again on their return.</w:t>
      </w:r>
    </w:p>
    <w:p w14:paraId="4A9793E7" w14:textId="77777777" w:rsidR="00700B60" w:rsidRDefault="00700B60" w:rsidP="00700B60">
      <w:pPr>
        <w:spacing w:before="200"/>
        <w:jc w:val="both"/>
      </w:pPr>
      <w:r>
        <w:t xml:space="preserve">Immediate action will be taken when there are any concerns that a pupil might be truanting. If truancy is suspected, the headteacher is notified, and they will contact the parent in order to assess the reasons behind the pupil not attending school. </w:t>
      </w:r>
    </w:p>
    <w:p w14:paraId="3411EC05" w14:textId="0596D7FA" w:rsidR="00700B60" w:rsidRDefault="00700B60" w:rsidP="00700B60">
      <w:pPr>
        <w:spacing w:before="200"/>
        <w:jc w:val="both"/>
      </w:pPr>
      <w:r>
        <w:t>The following procedures will be taken in the event of a truancy:</w:t>
      </w:r>
    </w:p>
    <w:p w14:paraId="2E985342" w14:textId="77777777" w:rsidR="00700B60" w:rsidRDefault="00700B60" w:rsidP="00700B60">
      <w:pPr>
        <w:pStyle w:val="ListParagraph"/>
        <w:numPr>
          <w:ilvl w:val="0"/>
          <w:numId w:val="24"/>
        </w:numPr>
        <w:jc w:val="both"/>
      </w:pPr>
      <w:r>
        <w:t xml:space="preserve">In the first instance, a letter of warning will be sent to the parents of the pupil, informing them of the truancy and stating that any future occurrences could result in further action being taken. </w:t>
      </w:r>
    </w:p>
    <w:p w14:paraId="24BEE3D8" w14:textId="77777777" w:rsidR="00700B60" w:rsidRDefault="00700B60" w:rsidP="00700B60">
      <w:pPr>
        <w:pStyle w:val="ListParagraph"/>
        <w:numPr>
          <w:ilvl w:val="0"/>
          <w:numId w:val="24"/>
        </w:numPr>
        <w:jc w:val="both"/>
      </w:pPr>
      <w:r>
        <w:t>If any further truancy occurs, then the school will consider issuing a penalty notice.</w:t>
      </w:r>
    </w:p>
    <w:p w14:paraId="4A379947" w14:textId="77777777" w:rsidR="00700B60" w:rsidRDefault="00700B60" w:rsidP="00700B60">
      <w:pPr>
        <w:pStyle w:val="ListParagraph"/>
        <w:numPr>
          <w:ilvl w:val="0"/>
          <w:numId w:val="24"/>
        </w:numPr>
        <w:jc w:val="both"/>
      </w:pPr>
      <w:r>
        <w:t>A penalty notice will be issued in lin</w:t>
      </w:r>
      <w:r w:rsidRPr="008E229B">
        <w:t xml:space="preserve">e with the </w:t>
      </w:r>
      <w:hyperlink w:anchor="_New]_Legal_intervention" w:history="1">
        <w:r w:rsidRPr="008E229B">
          <w:rPr>
            <w:rStyle w:val="Hyperlink"/>
            <w:color w:val="auto"/>
            <w:u w:val="none"/>
          </w:rPr>
          <w:t>Penalty notices and legal intervention section of this policy</w:t>
        </w:r>
      </w:hyperlink>
      <w:r w:rsidRPr="008E229B">
        <w:t xml:space="preserve"> where there is overt </w:t>
      </w:r>
      <w:r>
        <w:t>truancy, inappropriate parentally-condoned absence, excessive holidays in term-time and persistent late arrival at school.</w:t>
      </w:r>
    </w:p>
    <w:p w14:paraId="52002164" w14:textId="77777777" w:rsidR="00700B60" w:rsidRDefault="00700B60" w:rsidP="00700B60">
      <w:pPr>
        <w:jc w:val="both"/>
      </w:pPr>
      <w:r>
        <w:t>The DSL will be involved where an instance of truancy may be linked to a safeguarding concern. Any safeguarding concerns will be dealt with in line with the Child Protection and Safeguarding Policy.</w:t>
      </w:r>
    </w:p>
    <w:p w14:paraId="6A0DE90B" w14:textId="77777777" w:rsidR="00700B60" w:rsidRDefault="00700B60" w:rsidP="00700B60">
      <w:pPr>
        <w:pStyle w:val="Heading1"/>
        <w:tabs>
          <w:tab w:val="clear" w:pos="360"/>
        </w:tabs>
      </w:pPr>
      <w:bookmarkStart w:id="19" w:name="_Missing_children_1"/>
      <w:bookmarkEnd w:id="19"/>
      <w:r>
        <w:t xml:space="preserve">Absent pupils </w:t>
      </w:r>
    </w:p>
    <w:p w14:paraId="32B24488" w14:textId="77777777" w:rsidR="00700B60" w:rsidRDefault="00700B60" w:rsidP="00700B60">
      <w:pPr>
        <w:spacing w:before="200"/>
        <w:jc w:val="both"/>
      </w:pPr>
      <w:r>
        <w:t>Pupils will not be permitted to leave the school premises during the school day unless they have permission from the school. The following procedures will be taken in the event of a pupil going missing whilst at school:</w:t>
      </w:r>
    </w:p>
    <w:p w14:paraId="7BFBE0B5" w14:textId="77777777" w:rsidR="00700B60" w:rsidRDefault="00700B60" w:rsidP="00700B60">
      <w:pPr>
        <w:pStyle w:val="ListParagraph"/>
        <w:numPr>
          <w:ilvl w:val="0"/>
          <w:numId w:val="25"/>
        </w:numPr>
        <w:jc w:val="both"/>
      </w:pPr>
      <w:r>
        <w:t>The member of staff who has noticed the absent pupil will inform the headteacher immediately</w:t>
      </w:r>
    </w:p>
    <w:p w14:paraId="08E86EA7" w14:textId="77777777" w:rsidR="00700B60" w:rsidRDefault="00700B60" w:rsidP="00700B60">
      <w:pPr>
        <w:pStyle w:val="ListParagraph"/>
        <w:numPr>
          <w:ilvl w:val="0"/>
          <w:numId w:val="25"/>
        </w:numPr>
        <w:jc w:val="both"/>
      </w:pPr>
      <w:r>
        <w:t>The office staff will also be informed as they will act as a point of contact for receiving information regarding the search</w:t>
      </w:r>
    </w:p>
    <w:p w14:paraId="57E9A98D" w14:textId="77777777" w:rsidR="00700B60" w:rsidRDefault="00700B60" w:rsidP="00700B60">
      <w:pPr>
        <w:pStyle w:val="ListParagraph"/>
        <w:numPr>
          <w:ilvl w:val="0"/>
          <w:numId w:val="25"/>
        </w:numPr>
        <w:jc w:val="both"/>
      </w:pPr>
      <w:r>
        <w:t>A member of staff will stay with the rest of the class, and all other available members of staff will conduct a thorough search of the school premises as directed by the headteacher</w:t>
      </w:r>
    </w:p>
    <w:p w14:paraId="3A1A587F" w14:textId="77777777" w:rsidR="00700B60" w:rsidRDefault="00700B60" w:rsidP="00700B60">
      <w:pPr>
        <w:pStyle w:val="ListParagraph"/>
        <w:numPr>
          <w:ilvl w:val="0"/>
          <w:numId w:val="25"/>
        </w:numPr>
        <w:jc w:val="both"/>
      </w:pPr>
      <w:r>
        <w:t>The following areas will be systematically searched:</w:t>
      </w:r>
    </w:p>
    <w:p w14:paraId="1FC1C48C" w14:textId="77777777" w:rsidR="00700B60" w:rsidRDefault="00700B60" w:rsidP="00700B60">
      <w:pPr>
        <w:pStyle w:val="ListParagraph"/>
        <w:numPr>
          <w:ilvl w:val="1"/>
          <w:numId w:val="26"/>
        </w:numPr>
        <w:jc w:val="both"/>
      </w:pPr>
      <w:r>
        <w:t>All classrooms</w:t>
      </w:r>
    </w:p>
    <w:p w14:paraId="33D1F76F" w14:textId="3CA71650" w:rsidR="00700B60" w:rsidRDefault="00700B60" w:rsidP="00FC3393">
      <w:pPr>
        <w:pStyle w:val="ListParagraph"/>
        <w:numPr>
          <w:ilvl w:val="1"/>
          <w:numId w:val="26"/>
        </w:numPr>
        <w:jc w:val="both"/>
      </w:pPr>
      <w:r>
        <w:t>All toilets</w:t>
      </w:r>
    </w:p>
    <w:p w14:paraId="190E337F" w14:textId="7C6431C7" w:rsidR="00700B60" w:rsidRDefault="00700B60" w:rsidP="00700B60">
      <w:pPr>
        <w:pStyle w:val="ListParagraph"/>
        <w:numPr>
          <w:ilvl w:val="1"/>
          <w:numId w:val="26"/>
        </w:numPr>
        <w:jc w:val="both"/>
      </w:pPr>
      <w:r>
        <w:t>T</w:t>
      </w:r>
      <w:r w:rsidR="00FC3393">
        <w:t>he library</w:t>
      </w:r>
    </w:p>
    <w:p w14:paraId="2AD69D40" w14:textId="5311B292" w:rsidR="00FC3393" w:rsidRDefault="00FC3393" w:rsidP="00700B60">
      <w:pPr>
        <w:pStyle w:val="ListParagraph"/>
        <w:numPr>
          <w:ilvl w:val="1"/>
          <w:numId w:val="26"/>
        </w:numPr>
        <w:jc w:val="both"/>
      </w:pPr>
      <w:r>
        <w:t>Sports and Arts building</w:t>
      </w:r>
    </w:p>
    <w:p w14:paraId="5F939A35" w14:textId="77777777" w:rsidR="00700B60" w:rsidRDefault="00700B60" w:rsidP="00700B60">
      <w:pPr>
        <w:pStyle w:val="ListParagraph"/>
        <w:numPr>
          <w:ilvl w:val="1"/>
          <w:numId w:val="26"/>
        </w:numPr>
        <w:jc w:val="both"/>
      </w:pPr>
      <w:r>
        <w:t>The school grounds</w:t>
      </w:r>
    </w:p>
    <w:p w14:paraId="3C8FC57C" w14:textId="77777777" w:rsidR="00700B60" w:rsidRDefault="00700B60" w:rsidP="00700B60">
      <w:pPr>
        <w:pStyle w:val="ListParagraph"/>
        <w:numPr>
          <w:ilvl w:val="0"/>
          <w:numId w:val="27"/>
        </w:numPr>
        <w:jc w:val="both"/>
      </w:pPr>
      <w:r>
        <w:t>Available staff will begin a search of the area immediately outside of the school premises, and will take a mobile phone with them so they can be contacted.</w:t>
      </w:r>
    </w:p>
    <w:p w14:paraId="729804E7" w14:textId="77777777" w:rsidR="00700B60" w:rsidRDefault="00700B60" w:rsidP="00700B60">
      <w:pPr>
        <w:pStyle w:val="ListParagraph"/>
        <w:numPr>
          <w:ilvl w:val="0"/>
          <w:numId w:val="27"/>
        </w:numPr>
        <w:jc w:val="both"/>
      </w:pPr>
      <w:r>
        <w:t xml:space="preserve">If the pupil has not been found </w:t>
      </w:r>
      <w:r w:rsidRPr="00FC3393">
        <w:t xml:space="preserve">after </w:t>
      </w:r>
      <w:r w:rsidRPr="00FC3393">
        <w:rPr>
          <w:b/>
          <w:bCs/>
        </w:rPr>
        <w:t>10 minutes</w:t>
      </w:r>
      <w:r w:rsidRPr="00FC3393">
        <w:t xml:space="preserve">, then the </w:t>
      </w:r>
      <w:r>
        <w:t>parents of the pupil will be notified</w:t>
      </w:r>
    </w:p>
    <w:p w14:paraId="4D011079" w14:textId="77777777" w:rsidR="00700B60" w:rsidRDefault="00700B60" w:rsidP="00700B60">
      <w:pPr>
        <w:pStyle w:val="ListParagraph"/>
        <w:numPr>
          <w:ilvl w:val="0"/>
          <w:numId w:val="27"/>
        </w:numPr>
        <w:jc w:val="both"/>
      </w:pPr>
      <w:r>
        <w:t>The school will attempt to contact parents using the emergency contact numbers provided</w:t>
      </w:r>
    </w:p>
    <w:p w14:paraId="3CE1C3DB" w14:textId="77777777" w:rsidR="00700B60" w:rsidRDefault="00700B60" w:rsidP="00700B60">
      <w:pPr>
        <w:pStyle w:val="ListParagraph"/>
        <w:numPr>
          <w:ilvl w:val="0"/>
          <w:numId w:val="27"/>
        </w:numPr>
        <w:jc w:val="both"/>
      </w:pPr>
      <w:r>
        <w:t xml:space="preserve">If the parents have had no contact from the pupil, and the emergency contacts list has been exhausted, the police will be contacted. </w:t>
      </w:r>
    </w:p>
    <w:p w14:paraId="3C23707E" w14:textId="77777777" w:rsidR="00700B60" w:rsidRDefault="00700B60" w:rsidP="00700B60">
      <w:pPr>
        <w:pStyle w:val="ListParagraph"/>
        <w:numPr>
          <w:ilvl w:val="0"/>
          <w:numId w:val="27"/>
        </w:numPr>
        <w:jc w:val="both"/>
      </w:pPr>
      <w:r>
        <w:t>The absent pupil’s teacher will fill in an incident form, describing all circumstances leading up to the pupil going missing</w:t>
      </w:r>
    </w:p>
    <w:p w14:paraId="369F53A3" w14:textId="77777777" w:rsidR="00700B60" w:rsidRDefault="00700B60" w:rsidP="00700B60">
      <w:pPr>
        <w:pStyle w:val="ListParagraph"/>
        <w:numPr>
          <w:ilvl w:val="0"/>
          <w:numId w:val="27"/>
        </w:numPr>
        <w:jc w:val="both"/>
      </w:pPr>
      <w:r>
        <w:lastRenderedPageBreak/>
        <w:t>If the absent pupil has an allocated social worker, is a looked-after child, or has any SEND, then the appropriate personnel will be informed</w:t>
      </w:r>
    </w:p>
    <w:p w14:paraId="19586118" w14:textId="77777777" w:rsidR="00700B60" w:rsidRDefault="00700B60" w:rsidP="00700B60">
      <w:pPr>
        <w:pStyle w:val="ListParagraph"/>
        <w:numPr>
          <w:ilvl w:val="0"/>
          <w:numId w:val="27"/>
        </w:numPr>
        <w:jc w:val="both"/>
      </w:pPr>
      <w:r>
        <w:t>When the pupil has been located, members of staff will care for and talk to the pupil to ensure they are safe and well</w:t>
      </w:r>
    </w:p>
    <w:p w14:paraId="6E919721" w14:textId="77777777" w:rsidR="00700B60" w:rsidRDefault="00700B60" w:rsidP="00700B60">
      <w:pPr>
        <w:pStyle w:val="ListParagraph"/>
        <w:numPr>
          <w:ilvl w:val="0"/>
          <w:numId w:val="27"/>
        </w:numPr>
        <w:jc w:val="both"/>
      </w:pPr>
      <w:r>
        <w:t>Parents and any other agencies will be informed immediately when the pupil has been located</w:t>
      </w:r>
    </w:p>
    <w:p w14:paraId="625FBCC8" w14:textId="24BF414F" w:rsidR="00700B60" w:rsidRDefault="00700B60" w:rsidP="00700B60">
      <w:pPr>
        <w:spacing w:before="200"/>
        <w:jc w:val="both"/>
      </w:pPr>
      <w:r>
        <w:t xml:space="preserve">The headteacher will take the appropriate action to ensure that pupils understand they must not leave the premises, and sanctions will be issued if deemed necessary. Appropriate disciplinary procedures will be followed in accordance with the </w:t>
      </w:r>
      <w:r w:rsidR="00FC3393">
        <w:t xml:space="preserve">Relationship and </w:t>
      </w:r>
      <w:r>
        <w:t xml:space="preserve">Behaviour Policy. </w:t>
      </w:r>
    </w:p>
    <w:p w14:paraId="0DDA1ECC" w14:textId="244B36F2" w:rsidR="00700B60" w:rsidRDefault="00700B60" w:rsidP="00700B60">
      <w:pPr>
        <w:spacing w:before="200"/>
        <w:jc w:val="both"/>
      </w:pPr>
      <w:r>
        <w:t>The headteacher will carry out a full investigation and will draw a conclusion as to how the incident occurred</w:t>
      </w:r>
      <w:r w:rsidR="00FC3393">
        <w:t xml:space="preserve"> </w:t>
      </w:r>
      <w:r>
        <w:t>and policies and procedures will be reviewed in accordance with the outcome where necessary.</w:t>
      </w:r>
    </w:p>
    <w:p w14:paraId="03DC3F4C" w14:textId="77777777" w:rsidR="00700B60" w:rsidRDefault="00700B60" w:rsidP="00700B60">
      <w:pPr>
        <w:pStyle w:val="Heading1"/>
        <w:tabs>
          <w:tab w:val="clear" w:pos="360"/>
        </w:tabs>
      </w:pPr>
      <w:bookmarkStart w:id="20" w:name="_[Updated]_Attendance_intervention"/>
      <w:bookmarkEnd w:id="20"/>
      <w:r>
        <w:t xml:space="preserve">Attendance intervention </w:t>
      </w:r>
    </w:p>
    <w:p w14:paraId="3374E927" w14:textId="77777777" w:rsidR="00700B60" w:rsidRDefault="00700B60" w:rsidP="00700B60">
      <w:pPr>
        <w:spacing w:before="200"/>
        <w:jc w:val="both"/>
      </w:pPr>
      <w:r>
        <w:t>In order to ensure the school has effective procedures for managing absence, the attendance officer, supported by the SLT, will:</w:t>
      </w:r>
    </w:p>
    <w:p w14:paraId="27214CE5" w14:textId="77777777" w:rsidR="00700B60" w:rsidRDefault="00700B60" w:rsidP="00700B60">
      <w:pPr>
        <w:pStyle w:val="ListParagraph"/>
        <w:numPr>
          <w:ilvl w:val="0"/>
          <w:numId w:val="17"/>
        </w:numPr>
        <w:jc w:val="both"/>
      </w:pPr>
      <w:r>
        <w:t>Establish a range of evidence-based interventions to address barriers to attendance.</w:t>
      </w:r>
    </w:p>
    <w:p w14:paraId="438FAADC" w14:textId="77777777" w:rsidR="00700B60" w:rsidRDefault="00700B60" w:rsidP="00700B60">
      <w:pPr>
        <w:pStyle w:val="ListParagraph"/>
        <w:numPr>
          <w:ilvl w:val="0"/>
          <w:numId w:val="17"/>
        </w:numPr>
        <w:jc w:val="both"/>
      </w:pPr>
      <w:r>
        <w:t>Monitor the implementation and quality of escalation procedures and seek robust evidence of the escalation procedures that work.</w:t>
      </w:r>
    </w:p>
    <w:p w14:paraId="799A8034" w14:textId="77777777" w:rsidR="00700B60" w:rsidRDefault="00700B60" w:rsidP="00700B60">
      <w:pPr>
        <w:pStyle w:val="ListParagraph"/>
        <w:numPr>
          <w:ilvl w:val="0"/>
          <w:numId w:val="17"/>
        </w:numPr>
        <w:jc w:val="both"/>
      </w:pPr>
      <w:r>
        <w:t>Attend or lead attendance reviews in line with escalation procedures.</w:t>
      </w:r>
    </w:p>
    <w:p w14:paraId="37353344" w14:textId="77777777" w:rsidR="00700B60" w:rsidRDefault="00700B60" w:rsidP="00700B60">
      <w:pPr>
        <w:pStyle w:val="ListParagraph"/>
        <w:numPr>
          <w:ilvl w:val="0"/>
          <w:numId w:val="17"/>
        </w:numPr>
        <w:jc w:val="both"/>
      </w:pPr>
      <w:r>
        <w:t>Establish robust escalation procedures which will be initiated before absence becomes a problem by:</w:t>
      </w:r>
    </w:p>
    <w:p w14:paraId="0EFC9298" w14:textId="77777777" w:rsidR="00700B60" w:rsidRDefault="00700B60" w:rsidP="00700B60">
      <w:pPr>
        <w:pStyle w:val="ListParagraph"/>
        <w:numPr>
          <w:ilvl w:val="1"/>
          <w:numId w:val="17"/>
        </w:numPr>
        <w:jc w:val="both"/>
      </w:pPr>
      <w:r>
        <w:t>Sending letters to parents.</w:t>
      </w:r>
    </w:p>
    <w:p w14:paraId="0A90915C" w14:textId="77777777" w:rsidR="00700B60" w:rsidRPr="00FC3393" w:rsidRDefault="00700B60" w:rsidP="00700B60">
      <w:pPr>
        <w:pStyle w:val="ListParagraph"/>
        <w:numPr>
          <w:ilvl w:val="1"/>
          <w:numId w:val="17"/>
        </w:numPr>
        <w:jc w:val="both"/>
      </w:pPr>
      <w:r w:rsidRPr="00FC3393">
        <w:t xml:space="preserve">Having a </w:t>
      </w:r>
      <w:r w:rsidRPr="00FC3393">
        <w:rPr>
          <w:b/>
          <w:bCs/>
        </w:rPr>
        <w:t>weekly</w:t>
      </w:r>
      <w:r w:rsidRPr="00FC3393">
        <w:t xml:space="preserve"> tutor review.</w:t>
      </w:r>
    </w:p>
    <w:p w14:paraId="67253C7A" w14:textId="77777777" w:rsidR="00700B60" w:rsidRPr="00FC3393" w:rsidRDefault="00700B60" w:rsidP="00700B60">
      <w:pPr>
        <w:pStyle w:val="ListParagraph"/>
        <w:numPr>
          <w:ilvl w:val="1"/>
          <w:numId w:val="17"/>
        </w:numPr>
        <w:jc w:val="both"/>
      </w:pPr>
      <w:r w:rsidRPr="00FC3393">
        <w:t>Engaging with LA attendance teams.</w:t>
      </w:r>
    </w:p>
    <w:p w14:paraId="1A8E0E28" w14:textId="77777777" w:rsidR="00700B60" w:rsidRPr="00FC3393" w:rsidRDefault="00700B60" w:rsidP="00700B60">
      <w:pPr>
        <w:pStyle w:val="ListParagraph"/>
        <w:numPr>
          <w:ilvl w:val="1"/>
          <w:numId w:val="17"/>
        </w:numPr>
        <w:jc w:val="both"/>
      </w:pPr>
      <w:r w:rsidRPr="00FC3393">
        <w:t>Using fixed penalty notices.</w:t>
      </w:r>
    </w:p>
    <w:p w14:paraId="56C1D558" w14:textId="77777777" w:rsidR="00700B60" w:rsidRPr="00FC3393" w:rsidRDefault="00700B60" w:rsidP="00700B60">
      <w:pPr>
        <w:pStyle w:val="ListParagraph"/>
        <w:numPr>
          <w:ilvl w:val="1"/>
          <w:numId w:val="17"/>
        </w:numPr>
        <w:jc w:val="both"/>
      </w:pPr>
      <w:r w:rsidRPr="00FC3393">
        <w:t>Creating attendance clinics.</w:t>
      </w:r>
    </w:p>
    <w:p w14:paraId="65226F60" w14:textId="77777777" w:rsidR="00700B60" w:rsidRPr="00FC3393" w:rsidRDefault="00700B60" w:rsidP="00700B60">
      <w:pPr>
        <w:spacing w:before="200"/>
        <w:jc w:val="both"/>
        <w:rPr>
          <w:b/>
          <w:bCs/>
          <w:shd w:val="clear" w:color="auto" w:fill="E7E6E6" w:themeFill="background2"/>
        </w:rPr>
      </w:pPr>
      <w:r w:rsidRPr="00FC3393">
        <w:t>The school will use attendance data, in line with the ‘</w:t>
      </w:r>
      <w:hyperlink w:anchor="_Attendance_officer" w:history="1">
        <w:r w:rsidRPr="00FC3393">
          <w:rPr>
            <w:rStyle w:val="Hyperlink"/>
            <w:color w:val="auto"/>
            <w:u w:val="none"/>
          </w:rPr>
          <w:t>Monitoring and analysing absence</w:t>
        </w:r>
      </w:hyperlink>
      <w:r w:rsidRPr="00FC3393">
        <w:t>’ section of this policy, to develop specific strategies to improve attendance where patterns of absence are emerging. These strategies will be developed on a case-by-case basis, and will consider the particular needs of the pupils whom the intervention is designed to target.</w:t>
      </w:r>
    </w:p>
    <w:p w14:paraId="28ED77BC" w14:textId="77777777" w:rsidR="00700B60" w:rsidRPr="00E95EE9" w:rsidRDefault="00700B60" w:rsidP="00700B60">
      <w:pPr>
        <w:spacing w:before="200"/>
        <w:jc w:val="both"/>
      </w:pPr>
      <w:r>
        <w:t xml:space="preserve">The school </w:t>
      </w:r>
      <w:r w:rsidRPr="00E95EE9">
        <w:t>will acknowledge outstanding attendance</w:t>
      </w:r>
      <w:r>
        <w:t xml:space="preserve"> and punctuality</w:t>
      </w:r>
      <w:r w:rsidRPr="00E95EE9">
        <w:t xml:space="preserve"> in the following ways:</w:t>
      </w:r>
    </w:p>
    <w:p w14:paraId="481FDBF2" w14:textId="5E1CE28E" w:rsidR="00700B60" w:rsidRDefault="00FC3393" w:rsidP="00700B60">
      <w:pPr>
        <w:pStyle w:val="ListParagraph"/>
        <w:numPr>
          <w:ilvl w:val="0"/>
          <w:numId w:val="29"/>
        </w:numPr>
        <w:jc w:val="both"/>
      </w:pPr>
      <w:r>
        <w:t>Weekly class attendance winners</w:t>
      </w:r>
    </w:p>
    <w:p w14:paraId="152C4AB7" w14:textId="267C1041" w:rsidR="00FC3393" w:rsidRDefault="00FC3393" w:rsidP="00700B60">
      <w:pPr>
        <w:pStyle w:val="ListParagraph"/>
        <w:numPr>
          <w:ilvl w:val="0"/>
          <w:numId w:val="29"/>
        </w:numPr>
        <w:jc w:val="both"/>
      </w:pPr>
      <w:r>
        <w:t>Raffle tickets for each day of attendance – drawn in each class</w:t>
      </w:r>
    </w:p>
    <w:p w14:paraId="7EE6FE9B" w14:textId="0182AA83" w:rsidR="00FC3393" w:rsidRDefault="00FC3393" w:rsidP="00700B60">
      <w:pPr>
        <w:pStyle w:val="ListParagraph"/>
        <w:numPr>
          <w:ilvl w:val="0"/>
          <w:numId w:val="29"/>
        </w:numPr>
        <w:jc w:val="both"/>
      </w:pPr>
      <w:r>
        <w:t>Termly attendance certificates</w:t>
      </w:r>
    </w:p>
    <w:p w14:paraId="0CD40490" w14:textId="6D852B90" w:rsidR="00492693" w:rsidRDefault="00492693" w:rsidP="00700B60">
      <w:pPr>
        <w:pStyle w:val="ListParagraph"/>
        <w:numPr>
          <w:ilvl w:val="0"/>
          <w:numId w:val="29"/>
        </w:numPr>
        <w:jc w:val="both"/>
      </w:pPr>
      <w:r>
        <w:t>Prizes termly for 100% attendance</w:t>
      </w:r>
    </w:p>
    <w:p w14:paraId="01FCE654" w14:textId="77777777" w:rsidR="00FC3393" w:rsidRPr="00FC3393" w:rsidRDefault="00FC3393" w:rsidP="00FC3393">
      <w:pPr>
        <w:pStyle w:val="ListParagraph"/>
        <w:jc w:val="both"/>
      </w:pPr>
    </w:p>
    <w:p w14:paraId="4F0D104A" w14:textId="77777777" w:rsidR="00700B60" w:rsidRDefault="00700B60" w:rsidP="00700B60">
      <w:pPr>
        <w:pStyle w:val="Heading1"/>
        <w:tabs>
          <w:tab w:val="clear" w:pos="360"/>
        </w:tabs>
      </w:pPr>
      <w:bookmarkStart w:id="21" w:name="_[Updated]_Absence_procedures"/>
      <w:bookmarkStart w:id="22" w:name="_Parental_involvement"/>
      <w:bookmarkStart w:id="23" w:name="_[Updated]_Working_with"/>
      <w:bookmarkEnd w:id="21"/>
      <w:bookmarkEnd w:id="22"/>
      <w:bookmarkEnd w:id="23"/>
      <w:r>
        <w:t>Working with parents to improve attendance</w:t>
      </w:r>
    </w:p>
    <w:p w14:paraId="4336B46F" w14:textId="77777777" w:rsidR="00700B60" w:rsidRDefault="00700B60" w:rsidP="00700B60">
      <w:pPr>
        <w:spacing w:before="200"/>
        <w:jc w:val="both"/>
      </w:pPr>
      <w:r>
        <w:t xml:space="preserve">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t>
      </w:r>
      <w:r>
        <w:lastRenderedPageBreak/>
        <w:t xml:space="preserve">what to expect and what is expected of them. The school will liaise with other agencies working with pupils and their families to support attendance, </w:t>
      </w:r>
      <w:proofErr w:type="gramStart"/>
      <w:r>
        <w:t>e.g.</w:t>
      </w:r>
      <w:proofErr w:type="gramEnd"/>
      <w:r>
        <w:t xml:space="preserve"> social services.</w:t>
      </w:r>
    </w:p>
    <w:p w14:paraId="24B4E017" w14:textId="77777777" w:rsidR="00700B60" w:rsidRDefault="00700B60" w:rsidP="00700B60">
      <w:pPr>
        <w:jc w:val="both"/>
      </w:pPr>
      <w:r>
        <w:t xml:space="preserve">The school will ensure that there are </w:t>
      </w:r>
      <w:r w:rsidRPr="00492693">
        <w:rPr>
          <w:b/>
          <w:bCs/>
        </w:rPr>
        <w:t>two</w:t>
      </w:r>
      <w:r w:rsidRPr="00492693">
        <w:t xml:space="preserve"> sets of emergency contact details for each pupil wherever possible to ensure the school has additional options for getting in touch with adults responsible for a pupil where the pupil is absent without notification or authorisation.</w:t>
      </w:r>
    </w:p>
    <w:p w14:paraId="4A059D0F" w14:textId="77777777" w:rsidR="00700B60" w:rsidRDefault="00700B60" w:rsidP="00700B60">
      <w:pPr>
        <w:jc w:val="both"/>
      </w:pPr>
      <w: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w:t>
      </w:r>
      <w:proofErr w:type="gramStart"/>
      <w:r>
        <w:t>e.g.</w:t>
      </w:r>
      <w:proofErr w:type="gramEnd"/>
      <w:r>
        <w:t xml:space="preserve">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546725F5" w14:textId="77777777" w:rsidR="00700B60" w:rsidRDefault="00700B60" w:rsidP="00700B60">
      <w:pPr>
        <w:jc w:val="both"/>
      </w:pPr>
      <w:r>
        <w:t>If a pattern of absence becomes problematic, the attendance officer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14281C38" w14:textId="77777777" w:rsidR="00700B60" w:rsidRPr="00CE2C4F" w:rsidRDefault="00700B60" w:rsidP="00700B60">
      <w:pPr>
        <w:jc w:val="both"/>
      </w:pPr>
      <w:r>
        <w:t xml:space="preserve">Where these barriers are related to the pupil’s experience in school, </w:t>
      </w:r>
      <w:proofErr w:type="gramStart"/>
      <w:r>
        <w:t>e.g.</w:t>
      </w:r>
      <w:proofErr w:type="gramEnd"/>
      <w:r>
        <w:t xml:space="preserve"> bullying, the attendance officer will work with the headteacher and any relevant school staff, e.g. the DSL and SENCO, to address this. Where the barriers are outside of the school’s control, </w:t>
      </w:r>
      <w:proofErr w:type="gramStart"/>
      <w:r>
        <w:t>e.g.</w:t>
      </w:r>
      <w:proofErr w:type="gramEnd"/>
      <w:r>
        <w:t xml:space="preserve"> they are related to issues within the pupil’s family, the attendance officer will liaise with any relevant external agencies or authorities, e.g. children’s social care or the LA, and will encourage parents to access support that they may need.</w:t>
      </w:r>
    </w:p>
    <w:p w14:paraId="61CF5F9E" w14:textId="77777777" w:rsidR="00700B60" w:rsidRDefault="00700B60" w:rsidP="00700B60">
      <w:pPr>
        <w:pStyle w:val="Heading1"/>
        <w:tabs>
          <w:tab w:val="clear" w:pos="360"/>
        </w:tabs>
      </w:pPr>
      <w:bookmarkStart w:id="24" w:name="_[Updated]__PA"/>
      <w:bookmarkStart w:id="25" w:name="_Persistent_absence_(PA)"/>
      <w:bookmarkEnd w:id="24"/>
      <w:bookmarkEnd w:id="25"/>
      <w:r>
        <w:t>Persistent absence (PA)</w:t>
      </w:r>
    </w:p>
    <w:p w14:paraId="6B9410FB" w14:textId="77777777" w:rsidR="00700B60" w:rsidRPr="00932879" w:rsidRDefault="00700B60" w:rsidP="00700B60">
      <w:r w:rsidRPr="00932879">
        <w:t xml:space="preserve">There are various groups of pupils who may be vulnerable to </w:t>
      </w:r>
      <w:r>
        <w:t>high absence and PA</w:t>
      </w:r>
      <w:r w:rsidRPr="00932879">
        <w:t>, such as:</w:t>
      </w:r>
    </w:p>
    <w:p w14:paraId="2A5C4C32" w14:textId="77777777" w:rsidR="00700B60" w:rsidRDefault="00700B60" w:rsidP="00700B60">
      <w:pPr>
        <w:pStyle w:val="ListParagraph"/>
        <w:numPr>
          <w:ilvl w:val="0"/>
          <w:numId w:val="19"/>
        </w:numPr>
        <w:jc w:val="both"/>
      </w:pPr>
      <w:r>
        <w:t>Children in need</w:t>
      </w:r>
    </w:p>
    <w:p w14:paraId="31E3D9EE" w14:textId="77777777" w:rsidR="00700B60" w:rsidRDefault="00700B60" w:rsidP="00700B60">
      <w:pPr>
        <w:pStyle w:val="ListParagraph"/>
        <w:numPr>
          <w:ilvl w:val="0"/>
          <w:numId w:val="19"/>
        </w:numPr>
        <w:jc w:val="both"/>
      </w:pPr>
      <w:r>
        <w:t>LAC</w:t>
      </w:r>
    </w:p>
    <w:p w14:paraId="0D2C490B" w14:textId="77777777" w:rsidR="00700B60" w:rsidRDefault="00700B60" w:rsidP="00700B60">
      <w:pPr>
        <w:pStyle w:val="ListParagraph"/>
        <w:numPr>
          <w:ilvl w:val="0"/>
          <w:numId w:val="19"/>
        </w:numPr>
        <w:spacing w:before="200"/>
        <w:jc w:val="both"/>
      </w:pPr>
      <w:r>
        <w:t>Young carers</w:t>
      </w:r>
    </w:p>
    <w:p w14:paraId="76FAECB5" w14:textId="77777777" w:rsidR="00700B60" w:rsidRDefault="00700B60" w:rsidP="00700B60">
      <w:pPr>
        <w:pStyle w:val="ListParagraph"/>
        <w:numPr>
          <w:ilvl w:val="0"/>
          <w:numId w:val="19"/>
        </w:numPr>
        <w:jc w:val="both"/>
      </w:pPr>
      <w:r>
        <w:t>Pupils who are eligible for FSM</w:t>
      </w:r>
    </w:p>
    <w:p w14:paraId="1357C10F" w14:textId="77777777" w:rsidR="00700B60" w:rsidRDefault="00700B60" w:rsidP="00700B60">
      <w:pPr>
        <w:pStyle w:val="ListParagraph"/>
        <w:numPr>
          <w:ilvl w:val="0"/>
          <w:numId w:val="19"/>
        </w:numPr>
        <w:jc w:val="both"/>
      </w:pPr>
      <w:r>
        <w:t>Pupils with EAL</w:t>
      </w:r>
    </w:p>
    <w:p w14:paraId="2896261B" w14:textId="77777777" w:rsidR="00700B60" w:rsidRDefault="00700B60" w:rsidP="00700B60">
      <w:pPr>
        <w:pStyle w:val="ListParagraph"/>
        <w:numPr>
          <w:ilvl w:val="0"/>
          <w:numId w:val="19"/>
        </w:numPr>
        <w:jc w:val="both"/>
      </w:pPr>
      <w:r>
        <w:t>Pupils with SEND</w:t>
      </w:r>
    </w:p>
    <w:p w14:paraId="2340A27E" w14:textId="77777777" w:rsidR="00700B60" w:rsidRDefault="00700B60" w:rsidP="00700B60">
      <w:pPr>
        <w:pStyle w:val="ListParagraph"/>
        <w:numPr>
          <w:ilvl w:val="0"/>
          <w:numId w:val="19"/>
        </w:numPr>
        <w:spacing w:before="200"/>
        <w:jc w:val="both"/>
      </w:pPr>
      <w:r>
        <w:t>Pupils who have faced bullying and/or discrimination</w:t>
      </w:r>
    </w:p>
    <w:p w14:paraId="01A67699" w14:textId="77777777" w:rsidR="00700B60" w:rsidRDefault="00700B60" w:rsidP="00700B60">
      <w:pPr>
        <w:spacing w:before="200"/>
        <w:jc w:val="both"/>
      </w:pPr>
      <w:r>
        <w:t>The school will use a number of methods to help support pupils at risk of PA to attend school. These include:</w:t>
      </w:r>
    </w:p>
    <w:p w14:paraId="6A206F3F" w14:textId="77777777" w:rsidR="00700B60" w:rsidRDefault="00700B60" w:rsidP="00700B60">
      <w:pPr>
        <w:pStyle w:val="ListParagraph"/>
        <w:numPr>
          <w:ilvl w:val="0"/>
          <w:numId w:val="18"/>
        </w:numPr>
        <w:jc w:val="both"/>
      </w:pPr>
      <w:r>
        <w:t>Offering catch-up support to build confidence and bridge gaps.</w:t>
      </w:r>
    </w:p>
    <w:p w14:paraId="7958AF68" w14:textId="77777777" w:rsidR="00700B60" w:rsidRDefault="00700B60" w:rsidP="00700B60">
      <w:pPr>
        <w:pStyle w:val="ListParagraph"/>
        <w:numPr>
          <w:ilvl w:val="0"/>
          <w:numId w:val="18"/>
        </w:numPr>
        <w:jc w:val="both"/>
      </w:pPr>
      <w:r>
        <w:t>Meeting with pupils to discuss patterns of absence, barriers to attendance, and any other problems they may be having.</w:t>
      </w:r>
    </w:p>
    <w:p w14:paraId="5A4E272F" w14:textId="77777777" w:rsidR="00700B60" w:rsidRPr="00492693" w:rsidRDefault="00700B60" w:rsidP="00700B60">
      <w:pPr>
        <w:pStyle w:val="ListParagraph"/>
        <w:numPr>
          <w:ilvl w:val="0"/>
          <w:numId w:val="18"/>
        </w:numPr>
        <w:jc w:val="both"/>
      </w:pPr>
      <w:r w:rsidRPr="00492693">
        <w:t>Establishing plans to remove barriers and provide additional support.</w:t>
      </w:r>
    </w:p>
    <w:p w14:paraId="03422067" w14:textId="77777777" w:rsidR="00700B60" w:rsidRPr="00492693" w:rsidRDefault="00700B60" w:rsidP="00700B60">
      <w:pPr>
        <w:pStyle w:val="ListParagraph"/>
        <w:numPr>
          <w:ilvl w:val="0"/>
          <w:numId w:val="18"/>
        </w:numPr>
        <w:jc w:val="both"/>
      </w:pPr>
      <w:r w:rsidRPr="00492693">
        <w:t xml:space="preserve">Leading </w:t>
      </w:r>
      <w:r w:rsidRPr="00492693">
        <w:rPr>
          <w:b/>
          <w:bCs/>
        </w:rPr>
        <w:t>weekly</w:t>
      </w:r>
      <w:r w:rsidRPr="00492693">
        <w:t xml:space="preserve"> check-ins to review progress and the impact of support.</w:t>
      </w:r>
    </w:p>
    <w:p w14:paraId="1AE1B93B" w14:textId="77777777" w:rsidR="00700B60" w:rsidRDefault="00700B60" w:rsidP="00700B60">
      <w:pPr>
        <w:pStyle w:val="ListParagraph"/>
        <w:numPr>
          <w:ilvl w:val="0"/>
          <w:numId w:val="18"/>
        </w:numPr>
        <w:jc w:val="both"/>
      </w:pPr>
      <w:r w:rsidRPr="00492693">
        <w:t xml:space="preserve">Making regular contact </w:t>
      </w:r>
      <w:r>
        <w:t>with families to discuss progress.</w:t>
      </w:r>
    </w:p>
    <w:p w14:paraId="608BCD8C" w14:textId="77777777" w:rsidR="00700B60" w:rsidRDefault="00700B60" w:rsidP="00700B60">
      <w:pPr>
        <w:pStyle w:val="ListParagraph"/>
        <w:numPr>
          <w:ilvl w:val="0"/>
          <w:numId w:val="18"/>
        </w:numPr>
        <w:spacing w:before="200"/>
        <w:jc w:val="both"/>
      </w:pPr>
      <w:r>
        <w:t>Assessing whether an EHC plan or IHP may be appropriate.</w:t>
      </w:r>
    </w:p>
    <w:p w14:paraId="6E595EC8" w14:textId="77777777" w:rsidR="00700B60" w:rsidRDefault="00700B60" w:rsidP="00700B60">
      <w:pPr>
        <w:pStyle w:val="ListParagraph"/>
        <w:numPr>
          <w:ilvl w:val="0"/>
          <w:numId w:val="18"/>
        </w:numPr>
        <w:jc w:val="both"/>
      </w:pPr>
      <w:r>
        <w:lastRenderedPageBreak/>
        <w:t>Considering what support for re-engagement might be needed, including for vulnerable groups.</w:t>
      </w:r>
    </w:p>
    <w:p w14:paraId="75960036" w14:textId="77777777" w:rsidR="00700B60" w:rsidRDefault="00700B60" w:rsidP="00700B60">
      <w:pPr>
        <w:jc w:val="both"/>
      </w:pPr>
      <w:r>
        <w:t>The school will focus particularly on pupils who have rates of absence over 50 percent, and will work with the LA and other partners to engage all relevant services needed to identify and address the wider barriers to attendance these pupils are facing.</w:t>
      </w:r>
    </w:p>
    <w:p w14:paraId="169304A4" w14:textId="77777777" w:rsidR="00700B60" w:rsidRPr="00CE2C4F" w:rsidRDefault="00700B60" w:rsidP="00700B60">
      <w:pPr>
        <w:jc w:val="both"/>
      </w:pPr>
      <w:r>
        <w:t xml:space="preserve">Where a pupil at risk of PA is also at increased risk of harm, the school will work in conjunction with all relevant authorities, </w:t>
      </w:r>
      <w:proofErr w:type="gramStart"/>
      <w:r>
        <w:t>e.g.</w:t>
      </w:r>
      <w:proofErr w:type="gramEnd"/>
      <w:r>
        <w:t xml:space="preserve"> social services, to support the pupil in line with the school’s duty of care.</w:t>
      </w:r>
      <w:r w:rsidRPr="00A676A1">
        <w:t xml:space="preserve"> </w:t>
      </w:r>
      <w:r>
        <w:t>The school will also bear in mind that the continuation of severe PA following intervention may, in itself, constitute neglect, and will escalate any concerns in this regard in line with the Child Protection and Safeguarding Policy.</w:t>
      </w:r>
    </w:p>
    <w:p w14:paraId="2125C625" w14:textId="3D0CE481" w:rsidR="00700B60" w:rsidRDefault="00700B60" w:rsidP="00700B60">
      <w:pPr>
        <w:pStyle w:val="Heading1"/>
        <w:tabs>
          <w:tab w:val="clear" w:pos="360"/>
        </w:tabs>
      </w:pPr>
      <w:bookmarkStart w:id="26" w:name="_New]_Legal_intervention"/>
      <w:bookmarkStart w:id="27" w:name="_[Updated]_Penalty_notices"/>
      <w:bookmarkEnd w:id="26"/>
      <w:bookmarkEnd w:id="27"/>
      <w:r>
        <w:t>Penalty notices and legal intervention</w:t>
      </w:r>
    </w:p>
    <w:p w14:paraId="4DB4F8AF" w14:textId="7E6BDBEF" w:rsidR="00700B60" w:rsidRDefault="00700B60" w:rsidP="00700B60">
      <w:pPr>
        <w:jc w:val="both"/>
      </w:pPr>
      <w:r>
        <w:t xml:space="preserve">The school will allow sufficient time for attendance interventions and engagement strategies to improve pupils’ attendance; however, where engagement strategies to improve attendance have not had the desired effect after </w:t>
      </w:r>
      <w:r w:rsidRPr="00492693">
        <w:rPr>
          <w:b/>
          <w:bCs/>
        </w:rPr>
        <w:t>one term</w:t>
      </w:r>
      <w:r w:rsidRPr="00492693">
        <w:t xml:space="preserve">, the attendance </w:t>
      </w:r>
      <w:r w:rsidR="00492693">
        <w:t>lead</w:t>
      </w:r>
      <w:r>
        <w:t xml:space="preserve"> will consider: </w:t>
      </w:r>
    </w:p>
    <w:p w14:paraId="32B530E2" w14:textId="77777777" w:rsidR="00700B60" w:rsidRDefault="00700B60" w:rsidP="00700B60">
      <w:pPr>
        <w:pStyle w:val="ListParagraph"/>
        <w:numPr>
          <w:ilvl w:val="0"/>
          <w:numId w:val="36"/>
        </w:numPr>
        <w:spacing w:before="200"/>
        <w:jc w:val="both"/>
      </w:pPr>
      <w:r>
        <w:t xml:space="preserve">Holding a formal meeting with parents and the school’s point of contact in the School Attendance Support Team. </w:t>
      </w:r>
    </w:p>
    <w:p w14:paraId="6C2129BD" w14:textId="77777777" w:rsidR="00700B60" w:rsidRDefault="00700B60" w:rsidP="00700B60">
      <w:pPr>
        <w:pStyle w:val="ListParagraph"/>
        <w:numPr>
          <w:ilvl w:val="0"/>
          <w:numId w:val="36"/>
        </w:numPr>
        <w:spacing w:before="200"/>
        <w:jc w:val="both"/>
      </w:pPr>
      <w:r>
        <w:t>Working with the LA to put a parenting contract or an education supervision order in place.</w:t>
      </w:r>
    </w:p>
    <w:p w14:paraId="4F4B171E" w14:textId="77777777" w:rsidR="00700B60" w:rsidRDefault="00700B60" w:rsidP="00700B60">
      <w:pPr>
        <w:pStyle w:val="ListParagraph"/>
        <w:numPr>
          <w:ilvl w:val="0"/>
          <w:numId w:val="36"/>
        </w:numPr>
        <w:spacing w:before="200"/>
        <w:jc w:val="both"/>
      </w:pPr>
      <w:r>
        <w:t>Engaging children’s social care where there are safeguarding concerns.</w:t>
      </w:r>
    </w:p>
    <w:p w14:paraId="0EC2C3A0" w14:textId="27F1D6A6" w:rsidR="00700B60" w:rsidRDefault="00700B60" w:rsidP="00700B60">
      <w:pPr>
        <w:jc w:val="both"/>
      </w:pPr>
      <w:r>
        <w:t xml:space="preserve">Where the above measures are not effective, the headteacher will issue a notice to improve as a final opportunity for parents to engage in support and improve attendance before a penalty notice is considered. </w:t>
      </w:r>
    </w:p>
    <w:p w14:paraId="60D78FEA" w14:textId="73168FEC" w:rsidR="00700B60" w:rsidRDefault="00700B60" w:rsidP="00700B60">
      <w:pPr>
        <w:jc w:val="both"/>
      </w:pPr>
      <w:r w:rsidRPr="00580897">
        <w:t xml:space="preserve">Where a pupil reaches the national threshold of 10 sessions of unauthorised absence in a rolling period of 10 school weeks, the school will consider whether a penalty notice is appropriate. Each case will be considered individually to determine whether a penalty notice or another tool or legal intervention should be used to improve attendance. </w:t>
      </w:r>
    </w:p>
    <w:p w14:paraId="48B8E617" w14:textId="0C4AF564" w:rsidR="00700B60" w:rsidRPr="006E4743" w:rsidRDefault="00700B60" w:rsidP="00700B60">
      <w:pPr>
        <w:jc w:val="both"/>
      </w:pPr>
      <w:r w:rsidRPr="00F452E2">
        <w:t xml:space="preserve">A fixed </w:t>
      </w:r>
      <w:r w:rsidRPr="006E4743">
        <w:t>penalty notice will be issued in line with the LA’s code of conduct and the DfE’s ‘</w:t>
      </w:r>
      <w:hyperlink r:id="rId12" w:history="1">
        <w:r w:rsidRPr="006E4743">
          <w:rPr>
            <w:rStyle w:val="Hyperlink"/>
            <w:color w:val="auto"/>
          </w:rPr>
          <w:t>Working together to improve school attendance</w:t>
        </w:r>
      </w:hyperlink>
      <w:r w:rsidRPr="006E4743">
        <w:t>’ guidance.</w:t>
      </w:r>
    </w:p>
    <w:p w14:paraId="785FD146" w14:textId="2F4482DA" w:rsidR="00700B60" w:rsidRPr="006E4743" w:rsidRDefault="00700B60" w:rsidP="00700B60">
      <w:r w:rsidRPr="006E4743">
        <w:t xml:space="preserve">Penalty notices for unauthorised absences will be charged at £160, reduced to £80 if paid within 21 days. </w:t>
      </w:r>
    </w:p>
    <w:p w14:paraId="0EEC713B" w14:textId="51E84F9F" w:rsidR="00700B60" w:rsidRDefault="00700B60" w:rsidP="00700B60">
      <w:r>
        <w:t>A penalty notice of £120 may also be issued where parents allow their child to be present in a public place during school hours without reasonable justification during the first five days of a fixed period or permanent exclusion. This will be reduced to £60 if paid within 21 days.</w:t>
      </w:r>
    </w:p>
    <w:p w14:paraId="1FC08F38" w14:textId="047AEF9A" w:rsidR="00700B60" w:rsidRPr="00F452E2" w:rsidRDefault="00700B60" w:rsidP="00700B60">
      <w:pPr>
        <w:jc w:val="both"/>
      </w:pPr>
      <w:r w:rsidRPr="00F452E2">
        <w:t>Parents will only get up to two fines for the same child in a three-year period. Once this limit has been reached, other action such as a parenting order or prosecution will be considered.</w:t>
      </w:r>
    </w:p>
    <w:p w14:paraId="39432652" w14:textId="77777777" w:rsidR="00700B60" w:rsidRPr="00F452E2" w:rsidRDefault="00700B60" w:rsidP="00700B60">
      <w:pPr>
        <w:jc w:val="both"/>
      </w:pPr>
      <w:r w:rsidRPr="00F452E2">
        <w:t xml:space="preserve">Where attendance still does not improve following a fixed penalty notice, the school will work with the LA to take forward attendance prosecution as a last resort. </w:t>
      </w:r>
    </w:p>
    <w:p w14:paraId="6021DC7F" w14:textId="189B6671" w:rsidR="00700B60" w:rsidRDefault="00700B60" w:rsidP="00700B60">
      <w:pPr>
        <w:jc w:val="both"/>
      </w:pPr>
      <w:r w:rsidRPr="00F452E2">
        <w:t>Parents who are prosecuted and attend court because their child has not been attending school may be fined up to £2,50</w:t>
      </w:r>
      <w:r>
        <w:t>0.</w:t>
      </w:r>
    </w:p>
    <w:p w14:paraId="0E14E3A2" w14:textId="16E6652B" w:rsidR="00700B60" w:rsidRDefault="00700B60" w:rsidP="00700B60">
      <w:pPr>
        <w:rPr>
          <w:b/>
          <w:bCs/>
        </w:rPr>
      </w:pPr>
      <w:r>
        <w:rPr>
          <w:b/>
          <w:bCs/>
        </w:rPr>
        <w:lastRenderedPageBreak/>
        <w:t>Education Supervision Orders (ESOs)</w:t>
      </w:r>
    </w:p>
    <w:p w14:paraId="526D7C1E" w14:textId="77777777" w:rsidR="00700B60" w:rsidRDefault="00700B60" w:rsidP="00700B60">
      <w:pPr>
        <w:jc w:val="both"/>
      </w:pPr>
      <w:r>
        <w:t xml:space="preserve">Where interventions have not been successful, an ESO can be an alternative to provide formal legal intervention without criminal prosecution. ESOs are made through the Family or High Court and give the LA a formal role in supporting the pupil and parents to improve their attendance. LAs will issue parents with a notice of the intention to consider an ESO, set up a meeting to discuss with the parent and pupil, and decide whether the case will be taken forward. </w:t>
      </w:r>
    </w:p>
    <w:p w14:paraId="4D3F6290" w14:textId="77777777" w:rsidR="00700B60" w:rsidRDefault="00700B60" w:rsidP="00700B60">
      <w:pPr>
        <w:jc w:val="both"/>
      </w:pPr>
      <w:r>
        <w:t xml:space="preserve">Once an SEO is secured, a supervisor from the local authority will decide any actions or requirements. These may include: </w:t>
      </w:r>
    </w:p>
    <w:p w14:paraId="13B51C16" w14:textId="77777777" w:rsidR="00700B60" w:rsidRDefault="00700B60" w:rsidP="00700B60">
      <w:pPr>
        <w:pStyle w:val="ListParagraph"/>
        <w:numPr>
          <w:ilvl w:val="0"/>
          <w:numId w:val="40"/>
        </w:numPr>
        <w:jc w:val="both"/>
      </w:pPr>
      <w:r>
        <w:t>Requiring the parents to attend support meetings</w:t>
      </w:r>
      <w:r w:rsidDel="00F36AFA">
        <w:t>.</w:t>
      </w:r>
    </w:p>
    <w:p w14:paraId="26032F71" w14:textId="77777777" w:rsidR="00700B60" w:rsidRDefault="00700B60" w:rsidP="00700B60">
      <w:pPr>
        <w:pStyle w:val="ListParagraph"/>
        <w:numPr>
          <w:ilvl w:val="0"/>
          <w:numId w:val="40"/>
        </w:numPr>
        <w:jc w:val="both"/>
      </w:pPr>
      <w:r>
        <w:t>Requiring the parents to attend a parenting programme.</w:t>
      </w:r>
    </w:p>
    <w:p w14:paraId="633FC569" w14:textId="77777777" w:rsidR="00700B60" w:rsidRDefault="00700B60" w:rsidP="00700B60">
      <w:pPr>
        <w:pStyle w:val="ListParagraph"/>
        <w:numPr>
          <w:ilvl w:val="0"/>
          <w:numId w:val="40"/>
        </w:numPr>
        <w:jc w:val="both"/>
      </w:pPr>
      <w:r>
        <w:t>Requiring the parents to access support services.</w:t>
      </w:r>
    </w:p>
    <w:p w14:paraId="2085324D" w14:textId="77777777" w:rsidR="00700B60" w:rsidRDefault="00700B60" w:rsidP="00700B60">
      <w:pPr>
        <w:pStyle w:val="ListParagraph"/>
        <w:numPr>
          <w:ilvl w:val="0"/>
          <w:numId w:val="40"/>
        </w:numPr>
        <w:jc w:val="both"/>
      </w:pPr>
      <w:r>
        <w:t>Requiring an assessment by an educational psychologist.</w:t>
      </w:r>
    </w:p>
    <w:p w14:paraId="30E76FB1" w14:textId="77777777" w:rsidR="00700B60" w:rsidRDefault="00700B60" w:rsidP="00700B60">
      <w:pPr>
        <w:pStyle w:val="ListParagraph"/>
        <w:numPr>
          <w:ilvl w:val="0"/>
          <w:numId w:val="40"/>
        </w:numPr>
        <w:jc w:val="both"/>
      </w:pPr>
      <w:r>
        <w:t>Review meetings involving all parties to be help every 3 months.</w:t>
      </w:r>
    </w:p>
    <w:p w14:paraId="39B4AA39" w14:textId="77777777" w:rsidR="00700B60" w:rsidRPr="00D95059" w:rsidRDefault="00700B60" w:rsidP="00700B60">
      <w:pPr>
        <w:jc w:val="both"/>
      </w:pPr>
      <w:r>
        <w:t>Failing to comply with an SEO will result in a fine and decisions will be made about whether further action is required.</w:t>
      </w:r>
    </w:p>
    <w:p w14:paraId="62F32D23" w14:textId="77777777" w:rsidR="00700B60" w:rsidRDefault="00700B60" w:rsidP="00700B60">
      <w:pPr>
        <w:pStyle w:val="Heading1"/>
        <w:tabs>
          <w:tab w:val="clear" w:pos="360"/>
        </w:tabs>
      </w:pPr>
      <w:bookmarkStart w:id="28" w:name="_Attendance_register"/>
      <w:bookmarkStart w:id="29" w:name="_Attendance_officer"/>
      <w:bookmarkStart w:id="30" w:name="_._[Updated]_Monitoring"/>
      <w:bookmarkEnd w:id="28"/>
      <w:bookmarkEnd w:id="29"/>
      <w:bookmarkEnd w:id="30"/>
      <w:r>
        <w:t xml:space="preserve"> </w:t>
      </w:r>
      <w:bookmarkStart w:id="31" w:name="_Absence_procedures"/>
      <w:bookmarkStart w:id="32" w:name="_Young_carers"/>
      <w:bookmarkStart w:id="33" w:name="_Exceptional_circumstances"/>
      <w:bookmarkStart w:id="34" w:name="_Monitoring_and_review_1"/>
      <w:bookmarkStart w:id="35" w:name="_[New]_Mental_health-related"/>
      <w:bookmarkStart w:id="36" w:name="_Monitoring_and_review_2"/>
      <w:bookmarkStart w:id="37" w:name="_[Updated]_Monitoring_and"/>
      <w:bookmarkEnd w:id="31"/>
      <w:bookmarkEnd w:id="32"/>
      <w:bookmarkEnd w:id="33"/>
      <w:bookmarkEnd w:id="34"/>
      <w:bookmarkEnd w:id="35"/>
      <w:bookmarkEnd w:id="36"/>
      <w:bookmarkEnd w:id="37"/>
      <w:r>
        <w:t xml:space="preserve">Monitoring and analysing absence </w:t>
      </w:r>
    </w:p>
    <w:p w14:paraId="26178F27" w14:textId="77777777" w:rsidR="00700B60" w:rsidRDefault="00700B60" w:rsidP="00700B60">
      <w:pPr>
        <w:spacing w:before="200"/>
        <w:jc w:val="both"/>
      </w:pPr>
      <w:r>
        <w:t xml:space="preserve">The attendance officer will monitor and analyse attendance data regularly to ensure that intervention is delivered quickly to address habitual absence at the first signs. </w:t>
      </w:r>
    </w:p>
    <w:p w14:paraId="70DB932C" w14:textId="77777777" w:rsidR="00700B60" w:rsidRDefault="00700B60" w:rsidP="00700B60">
      <w:pPr>
        <w:jc w:val="both"/>
      </w:pPr>
      <w:r>
        <w:t>The school will collect data regarding punctuality, truancy, and authorised and unauthorised absence, for:</w:t>
      </w:r>
    </w:p>
    <w:p w14:paraId="32A9EE2E" w14:textId="77777777" w:rsidR="00700B60" w:rsidRPr="006E4743" w:rsidRDefault="00700B60" w:rsidP="00700B60">
      <w:pPr>
        <w:pStyle w:val="ListParagraph"/>
        <w:numPr>
          <w:ilvl w:val="0"/>
          <w:numId w:val="37"/>
        </w:numPr>
        <w:spacing w:before="200"/>
        <w:jc w:val="both"/>
      </w:pPr>
      <w:r w:rsidRPr="006E4743">
        <w:t xml:space="preserve">The school cohort as a whole. </w:t>
      </w:r>
    </w:p>
    <w:p w14:paraId="3C232378" w14:textId="77777777" w:rsidR="00700B60" w:rsidRPr="006E4743" w:rsidRDefault="00700B60" w:rsidP="00700B60">
      <w:pPr>
        <w:pStyle w:val="ListParagraph"/>
        <w:numPr>
          <w:ilvl w:val="0"/>
          <w:numId w:val="37"/>
        </w:numPr>
        <w:spacing w:before="200"/>
        <w:jc w:val="both"/>
      </w:pPr>
      <w:r w:rsidRPr="006E4743">
        <w:t>Individual year groups.</w:t>
      </w:r>
    </w:p>
    <w:p w14:paraId="2B147462" w14:textId="77777777" w:rsidR="00700B60" w:rsidRPr="006E4743" w:rsidRDefault="00700B60" w:rsidP="00700B60">
      <w:pPr>
        <w:pStyle w:val="ListParagraph"/>
        <w:numPr>
          <w:ilvl w:val="0"/>
          <w:numId w:val="37"/>
        </w:numPr>
        <w:spacing w:before="200"/>
        <w:jc w:val="both"/>
      </w:pPr>
      <w:r w:rsidRPr="006E4743">
        <w:t>Individual pupils.</w:t>
      </w:r>
    </w:p>
    <w:p w14:paraId="4AC19982" w14:textId="77777777" w:rsidR="00700B60" w:rsidRPr="006E4743" w:rsidRDefault="00700B60" w:rsidP="00700B60">
      <w:pPr>
        <w:pStyle w:val="ListParagraph"/>
        <w:numPr>
          <w:ilvl w:val="0"/>
          <w:numId w:val="37"/>
        </w:numPr>
        <w:spacing w:before="200"/>
        <w:jc w:val="both"/>
      </w:pPr>
      <w:r w:rsidRPr="006E4743">
        <w:t xml:space="preserve">Demographic groups, </w:t>
      </w:r>
      <w:proofErr w:type="gramStart"/>
      <w:r w:rsidRPr="006E4743">
        <w:t>e.g.</w:t>
      </w:r>
      <w:proofErr w:type="gramEnd"/>
      <w:r w:rsidRPr="006E4743">
        <w:t xml:space="preserve"> pupils from different ethnic groups or economic backgrounds.</w:t>
      </w:r>
    </w:p>
    <w:p w14:paraId="002AFC21" w14:textId="77777777" w:rsidR="00700B60" w:rsidRPr="006E4743" w:rsidRDefault="00700B60" w:rsidP="00700B60">
      <w:pPr>
        <w:pStyle w:val="ListParagraph"/>
        <w:numPr>
          <w:ilvl w:val="0"/>
          <w:numId w:val="37"/>
        </w:numPr>
        <w:spacing w:before="200"/>
        <w:jc w:val="both"/>
      </w:pPr>
      <w:r w:rsidRPr="006E4743">
        <w:t xml:space="preserve">Other groups of pupils, </w:t>
      </w:r>
      <w:proofErr w:type="gramStart"/>
      <w:r w:rsidRPr="006E4743">
        <w:t>e.g.</w:t>
      </w:r>
      <w:proofErr w:type="gramEnd"/>
      <w:r w:rsidRPr="006E4743">
        <w:t xml:space="preserve"> pupils with SEND, LAC and pupils eligible for FSM.</w:t>
      </w:r>
    </w:p>
    <w:p w14:paraId="0C1720AF" w14:textId="77777777" w:rsidR="00700B60" w:rsidRPr="006E4743" w:rsidRDefault="00700B60" w:rsidP="00700B60">
      <w:pPr>
        <w:pStyle w:val="ListParagraph"/>
        <w:numPr>
          <w:ilvl w:val="0"/>
          <w:numId w:val="37"/>
        </w:numPr>
        <w:spacing w:before="200"/>
        <w:jc w:val="both"/>
      </w:pPr>
      <w:r w:rsidRPr="006E4743">
        <w:t>Pupils at risk of PA.</w:t>
      </w:r>
    </w:p>
    <w:p w14:paraId="6E4D90DF" w14:textId="77777777" w:rsidR="00700B60" w:rsidRPr="006E4743" w:rsidRDefault="00700B60" w:rsidP="00700B60">
      <w:pPr>
        <w:jc w:val="both"/>
      </w:pPr>
      <w:r w:rsidRPr="006E4743">
        <w:t xml:space="preserve">The attendance officer will conduct a thorough analysis of the above data on a </w:t>
      </w:r>
      <w:r w:rsidRPr="006E4743">
        <w:rPr>
          <w:b/>
          <w:bCs/>
          <w:u w:val="single"/>
        </w:rPr>
        <w:t>half-termly, termly and full-year</w:t>
      </w:r>
      <w:r w:rsidRPr="006E4743">
        <w:rPr>
          <w:b/>
          <w:bCs/>
        </w:rPr>
        <w:t xml:space="preserve"> </w:t>
      </w:r>
      <w:r w:rsidRPr="006E4743">
        <w:t>basis to identify patterns and trends. This will include identifying, for each group:</w:t>
      </w:r>
    </w:p>
    <w:p w14:paraId="30BBA52D" w14:textId="77777777" w:rsidR="00700B60" w:rsidRPr="006E4743" w:rsidRDefault="00700B60" w:rsidP="00700B60">
      <w:pPr>
        <w:pStyle w:val="ListParagraph"/>
        <w:numPr>
          <w:ilvl w:val="0"/>
          <w:numId w:val="38"/>
        </w:numPr>
        <w:spacing w:before="200"/>
        <w:jc w:val="both"/>
      </w:pPr>
      <w:r w:rsidRPr="006E4743">
        <w:t>Patterns in uses of certain codes.</w:t>
      </w:r>
    </w:p>
    <w:p w14:paraId="29BC88BD" w14:textId="77777777" w:rsidR="00700B60" w:rsidRPr="006E4743" w:rsidRDefault="00700B60" w:rsidP="00700B60">
      <w:pPr>
        <w:pStyle w:val="ListParagraph"/>
        <w:numPr>
          <w:ilvl w:val="0"/>
          <w:numId w:val="38"/>
        </w:numPr>
        <w:spacing w:before="200"/>
        <w:jc w:val="both"/>
      </w:pPr>
      <w:r w:rsidRPr="006E4743">
        <w:t>Particular days of poor attendance.</w:t>
      </w:r>
    </w:p>
    <w:p w14:paraId="40D688E3" w14:textId="77777777" w:rsidR="00700B60" w:rsidRPr="006E4743" w:rsidRDefault="00700B60" w:rsidP="00700B60">
      <w:pPr>
        <w:pStyle w:val="ListParagraph"/>
        <w:numPr>
          <w:ilvl w:val="0"/>
          <w:numId w:val="38"/>
        </w:numPr>
        <w:spacing w:before="200"/>
        <w:jc w:val="both"/>
      </w:pPr>
      <w:r w:rsidRPr="006E4743">
        <w:t>Historic trends of attendance and absence.</w:t>
      </w:r>
    </w:p>
    <w:p w14:paraId="014E3839" w14:textId="77777777" w:rsidR="00700B60" w:rsidRPr="006E4743" w:rsidRDefault="00700B60" w:rsidP="00700B60">
      <w:pPr>
        <w:pStyle w:val="ListParagraph"/>
        <w:numPr>
          <w:ilvl w:val="0"/>
          <w:numId w:val="38"/>
        </w:numPr>
        <w:spacing w:before="200"/>
        <w:jc w:val="both"/>
      </w:pPr>
      <w:r w:rsidRPr="006E4743">
        <w:t xml:space="preserve">Barriers to attendance. </w:t>
      </w:r>
    </w:p>
    <w:p w14:paraId="30CF8853" w14:textId="77777777" w:rsidR="00700B60" w:rsidRDefault="00700B60" w:rsidP="00700B60">
      <w:pPr>
        <w:spacing w:before="200"/>
        <w:jc w:val="both"/>
      </w:pPr>
      <w:r>
        <w:t>The attendance officer will provide regular reports to staff across the school to enable them to track the attendance of pupils and to implement attendance procedures.</w:t>
      </w:r>
      <w:r w:rsidRPr="00E6188B">
        <w:t xml:space="preserve"> </w:t>
      </w:r>
      <w:r>
        <w:t>The attendance officer will also be responsible for monitoring how attendance data changes in response to any interventions implemented to increase attendance in future.</w:t>
      </w:r>
    </w:p>
    <w:p w14:paraId="24AD92AD" w14:textId="77777777" w:rsidR="00700B60" w:rsidRDefault="00700B60" w:rsidP="00700B60">
      <w:pPr>
        <w:jc w:val="both"/>
      </w:pPr>
      <w:r>
        <w:lastRenderedPageBreak/>
        <w:t>The governing board will regularly review attendance data, including examinations of recent and historic trends, and will support the SLT in setting goals and prioritising areas of focus for attendance support based on this data.</w:t>
      </w:r>
    </w:p>
    <w:p w14:paraId="31E0B082" w14:textId="77777777" w:rsidR="00700B60" w:rsidRDefault="00700B60" w:rsidP="00700B60">
      <w:pPr>
        <w:widowControl w:val="0"/>
        <w:tabs>
          <w:tab w:val="left" w:pos="832"/>
          <w:tab w:val="left" w:pos="833"/>
        </w:tabs>
        <w:autoSpaceDE w:val="0"/>
        <w:autoSpaceDN w:val="0"/>
        <w:spacing w:before="5" w:line="285" w:lineRule="auto"/>
        <w:ind w:right="-46"/>
        <w:jc w:val="both"/>
      </w:pPr>
      <w:r>
        <w:t>The school will also benchmark its attendance data against local-, regional- and national-level data to identify areas of success and areas for improvement, and will share practice which has been shown to be effective with other schools.</w:t>
      </w:r>
    </w:p>
    <w:p w14:paraId="1997AF06" w14:textId="77777777" w:rsidR="00700B60" w:rsidRDefault="00700B60" w:rsidP="00700B60">
      <w:pPr>
        <w:pStyle w:val="Heading1"/>
        <w:tabs>
          <w:tab w:val="clear" w:pos="360"/>
        </w:tabs>
      </w:pPr>
      <w:bookmarkStart w:id="38" w:name="_Lateness"/>
      <w:bookmarkStart w:id="39" w:name="_Term-time_leave"/>
      <w:bookmarkStart w:id="40" w:name="_Leave_during_lunch"/>
      <w:bookmarkStart w:id="41" w:name="_Truancy"/>
      <w:bookmarkStart w:id="42" w:name="_Religious_observances"/>
      <w:bookmarkStart w:id="43" w:name="_Appointments"/>
      <w:bookmarkStart w:id="44" w:name="_Modelling,_sport_and"/>
      <w:bookmarkStart w:id="45" w:name="_[Updated]_Young_carers"/>
      <w:bookmarkStart w:id="46" w:name="_Rewarding_good_attendance"/>
      <w:bookmarkStart w:id="47" w:name="_[Updated]_Training_of_1"/>
      <w:bookmarkEnd w:id="38"/>
      <w:bookmarkEnd w:id="39"/>
      <w:bookmarkEnd w:id="40"/>
      <w:bookmarkEnd w:id="41"/>
      <w:bookmarkEnd w:id="42"/>
      <w:bookmarkEnd w:id="43"/>
      <w:bookmarkEnd w:id="44"/>
      <w:bookmarkEnd w:id="45"/>
      <w:bookmarkEnd w:id="46"/>
      <w:bookmarkEnd w:id="47"/>
      <w:r>
        <w:t>Training of staff</w:t>
      </w:r>
    </w:p>
    <w:p w14:paraId="6B223FF2" w14:textId="77777777" w:rsidR="00700B60" w:rsidRDefault="00700B60" w:rsidP="00700B60">
      <w:pPr>
        <w:spacing w:before="200"/>
        <w:jc w:val="both"/>
      </w:pPr>
      <w:r>
        <w:t>The school will recognise that early intervention can prevent poor attendance. As such, staff will receive training in identifying potentially at-risk pupils as part of their induction and refresher training.</w:t>
      </w:r>
    </w:p>
    <w:p w14:paraId="1BFC2967" w14:textId="77777777" w:rsidR="00700B60" w:rsidRDefault="00700B60" w:rsidP="00700B60">
      <w:pPr>
        <w:spacing w:before="200"/>
        <w:jc w:val="both"/>
      </w:pPr>
      <w:r>
        <w:t>The governing board will ensure that teachers and support staff receive training in line with this policy as part of their induction. Following this initial training, staff will receive regular and ongoing training as part of their development.</w:t>
      </w:r>
    </w:p>
    <w:p w14:paraId="33CD27AA" w14:textId="77777777" w:rsidR="00700B60" w:rsidRDefault="00700B60" w:rsidP="00700B60">
      <w:pPr>
        <w:jc w:val="both"/>
      </w:pPr>
      <w:r>
        <w:t xml:space="preserve">Training will cover at least the following: </w:t>
      </w:r>
    </w:p>
    <w:p w14:paraId="60777707" w14:textId="77777777" w:rsidR="00700B60" w:rsidRDefault="00700B60" w:rsidP="00700B60">
      <w:pPr>
        <w:pStyle w:val="ListParagraph"/>
        <w:numPr>
          <w:ilvl w:val="0"/>
          <w:numId w:val="35"/>
        </w:numPr>
        <w:spacing w:before="200"/>
        <w:jc w:val="both"/>
      </w:pPr>
      <w:r>
        <w:t>The importance of good attendance</w:t>
      </w:r>
    </w:p>
    <w:p w14:paraId="621E3250" w14:textId="77777777" w:rsidR="00700B60" w:rsidRDefault="00700B60" w:rsidP="00700B60">
      <w:pPr>
        <w:pStyle w:val="ListParagraph"/>
        <w:numPr>
          <w:ilvl w:val="0"/>
          <w:numId w:val="35"/>
        </w:numPr>
        <w:spacing w:before="200"/>
        <w:jc w:val="both"/>
      </w:pPr>
      <w:r>
        <w:t>That absence is almost invariably a result of wider circumstances</w:t>
      </w:r>
    </w:p>
    <w:p w14:paraId="3B7D210C" w14:textId="77777777" w:rsidR="00700B60" w:rsidRDefault="00700B60" w:rsidP="00700B60">
      <w:pPr>
        <w:pStyle w:val="ListParagraph"/>
        <w:numPr>
          <w:ilvl w:val="0"/>
          <w:numId w:val="35"/>
        </w:numPr>
        <w:spacing w:before="200"/>
        <w:jc w:val="both"/>
      </w:pPr>
      <w:r>
        <w:t xml:space="preserve">The legal requirements on schools, </w:t>
      </w:r>
      <w:proofErr w:type="gramStart"/>
      <w:r>
        <w:t>e.g.</w:t>
      </w:r>
      <w:proofErr w:type="gramEnd"/>
      <w:r>
        <w:t xml:space="preserve"> the keeping of registers</w:t>
      </w:r>
    </w:p>
    <w:p w14:paraId="4A69981C" w14:textId="77777777" w:rsidR="00700B60" w:rsidRDefault="00700B60" w:rsidP="00700B60">
      <w:pPr>
        <w:pStyle w:val="ListParagraph"/>
        <w:numPr>
          <w:ilvl w:val="0"/>
          <w:numId w:val="35"/>
        </w:numPr>
        <w:spacing w:before="200"/>
        <w:jc w:val="both"/>
      </w:pPr>
      <w:r>
        <w:t xml:space="preserve">The school’s strategies and procedures for monitoring and improving attendance </w:t>
      </w:r>
    </w:p>
    <w:p w14:paraId="4FFD4057" w14:textId="77777777" w:rsidR="00700B60" w:rsidRDefault="00700B60" w:rsidP="00700B60">
      <w:pPr>
        <w:pStyle w:val="ListParagraph"/>
        <w:numPr>
          <w:ilvl w:val="0"/>
          <w:numId w:val="35"/>
        </w:numPr>
        <w:spacing w:before="200"/>
        <w:jc w:val="both"/>
      </w:pPr>
      <w:r>
        <w:t>The school’s procedures for multi-agency working to provide intensive support for pupils who need it</w:t>
      </w:r>
    </w:p>
    <w:p w14:paraId="419A1F19" w14:textId="6F55B010" w:rsidR="00700B60" w:rsidRDefault="00700B60" w:rsidP="00700B60">
      <w:pPr>
        <w:jc w:val="both"/>
      </w:pPr>
      <w:r>
        <w:t xml:space="preserve">The governing board will provide dedicated and enhanced attendance training to the attendance </w:t>
      </w:r>
      <w:r w:rsidR="00A90EDA">
        <w:t>lead</w:t>
      </w:r>
      <w:r>
        <w:t xml:space="preserve"> and other staff with specific attendance functions in their role – this will include training regarding interpreting and analysing attendance data and supporting pupils to overcome barriers to attendance.</w:t>
      </w:r>
    </w:p>
    <w:p w14:paraId="50A7E596" w14:textId="77777777" w:rsidR="00700B60" w:rsidRDefault="00700B60" w:rsidP="00700B60">
      <w:pPr>
        <w:spacing w:before="200"/>
        <w:jc w:val="both"/>
      </w:pPr>
      <w:r>
        <w:t xml:space="preserve">Staff will receive training to ensure they understand that increased absence from school could indicate a safeguarding concern, and know how such concerns should be managed. </w:t>
      </w:r>
    </w:p>
    <w:p w14:paraId="541F8DB9" w14:textId="67D2B063" w:rsidR="00700B60" w:rsidRDefault="00700B60" w:rsidP="00700B60">
      <w:pPr>
        <w:pStyle w:val="Heading1"/>
        <w:tabs>
          <w:tab w:val="clear" w:pos="360"/>
        </w:tabs>
      </w:pPr>
      <w:bookmarkStart w:id="48" w:name="_Monitoring_and_review_3"/>
      <w:bookmarkEnd w:id="48"/>
      <w:r>
        <w:t>Deletions of names from the admission register</w:t>
      </w:r>
    </w:p>
    <w:p w14:paraId="598CD111" w14:textId="77777777" w:rsidR="00700B60" w:rsidRPr="0091685A" w:rsidRDefault="00700B60" w:rsidP="00700B60">
      <w:pPr>
        <w:jc w:val="both"/>
      </w:pPr>
      <w: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0A3D515F" w14:textId="77777777" w:rsidR="00700B60" w:rsidRDefault="00700B60" w:rsidP="00700B60">
      <w:pPr>
        <w:jc w:val="both"/>
      </w:pPr>
      <w: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6D6754F8" w14:textId="77777777" w:rsidR="00700B60" w:rsidRDefault="00700B60" w:rsidP="00700B60">
      <w:pPr>
        <w:jc w:val="both"/>
      </w:pPr>
      <w:r>
        <w:t>When the school is notifying the LA that a pupil’s name is being deleted from the admission register, the following information about the pupil will be provided:</w:t>
      </w:r>
    </w:p>
    <w:p w14:paraId="3033956C" w14:textId="77777777" w:rsidR="00700B60" w:rsidRDefault="00700B60" w:rsidP="00700B60">
      <w:pPr>
        <w:pStyle w:val="ListParagraph"/>
        <w:numPr>
          <w:ilvl w:val="0"/>
          <w:numId w:val="41"/>
        </w:numPr>
        <w:spacing w:before="200"/>
        <w:jc w:val="both"/>
      </w:pPr>
      <w:r>
        <w:t>Full name</w:t>
      </w:r>
    </w:p>
    <w:p w14:paraId="45F8164B" w14:textId="77777777" w:rsidR="00700B60" w:rsidRDefault="00700B60" w:rsidP="00700B60">
      <w:pPr>
        <w:pStyle w:val="ListParagraph"/>
        <w:numPr>
          <w:ilvl w:val="0"/>
          <w:numId w:val="41"/>
        </w:numPr>
        <w:spacing w:before="200"/>
        <w:jc w:val="both"/>
      </w:pPr>
      <w:r>
        <w:t xml:space="preserve">Address </w:t>
      </w:r>
    </w:p>
    <w:p w14:paraId="597C0EB7" w14:textId="77777777" w:rsidR="00700B60" w:rsidRDefault="00700B60" w:rsidP="00700B60">
      <w:pPr>
        <w:pStyle w:val="ListParagraph"/>
        <w:numPr>
          <w:ilvl w:val="0"/>
          <w:numId w:val="41"/>
        </w:numPr>
        <w:spacing w:before="200"/>
        <w:jc w:val="both"/>
      </w:pPr>
      <w:r>
        <w:t>The full name and address of any parent the pupil normally lives with</w:t>
      </w:r>
    </w:p>
    <w:p w14:paraId="074D69A9" w14:textId="77777777" w:rsidR="00700B60" w:rsidRDefault="00700B60" w:rsidP="00700B60">
      <w:pPr>
        <w:pStyle w:val="ListParagraph"/>
        <w:numPr>
          <w:ilvl w:val="0"/>
          <w:numId w:val="41"/>
        </w:numPr>
        <w:spacing w:before="200"/>
        <w:jc w:val="both"/>
      </w:pPr>
      <w:r>
        <w:lastRenderedPageBreak/>
        <w:t>At least one telephone number by which any parent the pupil normally lives with can be contacted in an emergency</w:t>
      </w:r>
    </w:p>
    <w:p w14:paraId="3FDB3071" w14:textId="77777777" w:rsidR="00700B60" w:rsidRDefault="00700B60" w:rsidP="00700B60">
      <w:pPr>
        <w:pStyle w:val="ListParagraph"/>
        <w:numPr>
          <w:ilvl w:val="0"/>
          <w:numId w:val="41"/>
        </w:numPr>
        <w:spacing w:before="200"/>
        <w:jc w:val="both"/>
      </w:pPr>
      <w:r>
        <w:t>If applicable, the pupil’s future address, the full name and address of the parent who the pupil is going to live with and the date the pupil will start living there</w:t>
      </w:r>
    </w:p>
    <w:p w14:paraId="56DE33CB" w14:textId="77777777" w:rsidR="00700B60" w:rsidRDefault="00700B60" w:rsidP="00700B60">
      <w:pPr>
        <w:pStyle w:val="ListParagraph"/>
        <w:numPr>
          <w:ilvl w:val="0"/>
          <w:numId w:val="41"/>
        </w:numPr>
        <w:spacing w:before="200"/>
        <w:jc w:val="both"/>
      </w:pPr>
      <w:r>
        <w:t>If applicable, the name of the pupil’s other school and when the pupil began or will begin to attend the school</w:t>
      </w:r>
    </w:p>
    <w:p w14:paraId="2575DD4C" w14:textId="77777777" w:rsidR="00700B60" w:rsidRDefault="00700B60" w:rsidP="00700B60">
      <w:pPr>
        <w:pStyle w:val="ListParagraph"/>
        <w:numPr>
          <w:ilvl w:val="0"/>
          <w:numId w:val="41"/>
        </w:numPr>
        <w:spacing w:before="200"/>
        <w:jc w:val="both"/>
      </w:pPr>
      <w:r>
        <w:t>The reason under which the pupil’s name has been deleted from the admission register</w:t>
      </w:r>
    </w:p>
    <w:p w14:paraId="35B76B53" w14:textId="77777777" w:rsidR="00700B60" w:rsidRDefault="00700B60" w:rsidP="00700B60">
      <w:pPr>
        <w:jc w:val="both"/>
      </w:pPr>
      <w: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589D2A44" w14:textId="77777777" w:rsidR="00700B60" w:rsidRDefault="00700B60" w:rsidP="00700B60">
      <w:pPr>
        <w:pStyle w:val="Heading1"/>
        <w:tabs>
          <w:tab w:val="clear" w:pos="360"/>
        </w:tabs>
      </w:pPr>
      <w:r>
        <w:t xml:space="preserve">Monitoring and review </w:t>
      </w:r>
    </w:p>
    <w:p w14:paraId="206B47C0" w14:textId="77777777" w:rsidR="00700B60" w:rsidRPr="00A90EDA" w:rsidRDefault="00700B60" w:rsidP="00700B60">
      <w:pPr>
        <w:spacing w:before="200"/>
        <w:jc w:val="both"/>
      </w:pPr>
      <w:r>
        <w:t xml:space="preserve">Attendance and punctuality will be monitored throughout the year. The school’s attendance target is </w:t>
      </w:r>
      <w:r w:rsidRPr="00A90EDA">
        <w:rPr>
          <w:b/>
          <w:bCs/>
        </w:rPr>
        <w:t>96 percent</w:t>
      </w:r>
      <w:r w:rsidRPr="00A90EDA">
        <w:t xml:space="preserve"> – full details of the school’s absence levels can be found on the </w:t>
      </w:r>
      <w:r w:rsidRPr="00A90EDA">
        <w:rPr>
          <w:b/>
          <w:bCs/>
        </w:rPr>
        <w:t>school website</w:t>
      </w:r>
      <w:r w:rsidRPr="00A90EDA">
        <w:t>.</w:t>
      </w:r>
    </w:p>
    <w:p w14:paraId="4EAC4A72" w14:textId="0272B128" w:rsidR="00700B60" w:rsidRPr="00A90EDA" w:rsidRDefault="00700B60" w:rsidP="00700B60">
      <w:pPr>
        <w:spacing w:before="200"/>
        <w:jc w:val="both"/>
      </w:pPr>
      <w:r w:rsidRPr="00A90EDA">
        <w:t xml:space="preserve">This policy will be reviewed </w:t>
      </w:r>
      <w:r w:rsidRPr="00A90EDA">
        <w:rPr>
          <w:b/>
          <w:bCs/>
        </w:rPr>
        <w:t>annually</w:t>
      </w:r>
      <w:r w:rsidRPr="00A90EDA">
        <w:t xml:space="preserve"> by the headteacher. The next scheduled review date for this policy is </w:t>
      </w:r>
      <w:r w:rsidR="00A90EDA">
        <w:rPr>
          <w:b/>
          <w:bCs/>
        </w:rPr>
        <w:t>Sept 25</w:t>
      </w:r>
      <w:r w:rsidRPr="00A90EDA">
        <w:t>.</w:t>
      </w:r>
    </w:p>
    <w:p w14:paraId="42B0CC02" w14:textId="77777777" w:rsidR="00700B60" w:rsidRDefault="00700B60" w:rsidP="00700B60">
      <w:pPr>
        <w:spacing w:before="200"/>
        <w:jc w:val="both"/>
        <w:rPr>
          <w:b/>
          <w:bCs/>
          <w:sz w:val="28"/>
          <w:szCs w:val="28"/>
          <w:shd w:val="clear" w:color="auto" w:fill="47D7AC"/>
        </w:rPr>
        <w:sectPr w:rsidR="00700B60" w:rsidSect="003F6480">
          <w:headerReference w:type="first" r:id="rId13"/>
          <w:pgSz w:w="11906" w:h="16838"/>
          <w:pgMar w:top="1440" w:right="1440" w:bottom="1440" w:left="1440" w:header="709" w:footer="709" w:gutter="0"/>
          <w:pgBorders w:offsetFrom="page">
            <w:top w:val="single" w:sz="36" w:space="24" w:color="A5A5A5" w:themeColor="accent3"/>
            <w:left w:val="single" w:sz="36" w:space="24" w:color="A5A5A5" w:themeColor="accent3"/>
            <w:bottom w:val="single" w:sz="36" w:space="24" w:color="A5A5A5" w:themeColor="accent3"/>
            <w:right w:val="single" w:sz="36" w:space="24" w:color="A5A5A5" w:themeColor="accent3"/>
          </w:pgBorders>
          <w:pgNumType w:start="0"/>
          <w:cols w:space="708"/>
          <w:titlePg/>
          <w:docGrid w:linePitch="360"/>
        </w:sectPr>
      </w:pPr>
      <w:r>
        <w:t>Any changes made to this policy will be communicated to all relevant stakeholders.</w:t>
      </w:r>
    </w:p>
    <w:p w14:paraId="138F4557" w14:textId="77777777" w:rsidR="00700B60" w:rsidRDefault="00700B60" w:rsidP="00700B60">
      <w:pPr>
        <w:rPr>
          <w:b/>
          <w:bCs/>
          <w:sz w:val="28"/>
          <w:szCs w:val="28"/>
        </w:rPr>
      </w:pPr>
      <w:bookmarkStart w:id="49" w:name="monitoringappendix"/>
      <w:r w:rsidRPr="009F15F9">
        <w:rPr>
          <w:b/>
          <w:bCs/>
          <w:sz w:val="28"/>
          <w:szCs w:val="28"/>
        </w:rPr>
        <w:lastRenderedPageBreak/>
        <w:t>Attendance Monitoring Procedures</w:t>
      </w:r>
      <w:bookmarkEnd w:id="49"/>
    </w:p>
    <w:p w14:paraId="7A63E18F" w14:textId="2A4FC413" w:rsidR="00700B60" w:rsidRPr="006E4743" w:rsidRDefault="006E4743" w:rsidP="00700B60">
      <w:pPr>
        <w:jc w:val="both"/>
        <w:rPr>
          <w:b/>
          <w:bCs/>
          <w:sz w:val="28"/>
          <w:szCs w:val="28"/>
        </w:rPr>
      </w:pPr>
      <w:r w:rsidRPr="006E4743">
        <w:rPr>
          <w:b/>
          <w:bCs/>
        </w:rPr>
        <w:t xml:space="preserve">St Marie’s Catholic Primary School </w:t>
      </w:r>
      <w:r w:rsidR="00700B60" w:rsidRPr="006E4743">
        <w:t xml:space="preserve">has adopted </w:t>
      </w:r>
      <w:r w:rsidR="00700B60" w:rsidRPr="009F15F9">
        <w:t>the following attendance monitoring procedures, to ensure that pupils’ attendance meets the expected standard, and effective intervention is provided where pupils’ attendance falls below the</w:t>
      </w:r>
      <w:r w:rsidR="00700B60">
        <w:t xml:space="preserve"> standard:</w:t>
      </w:r>
    </w:p>
    <w:p w14:paraId="64D12BAD" w14:textId="543860F2" w:rsidR="00700B60" w:rsidRPr="006E4743" w:rsidRDefault="00700B60" w:rsidP="00700B60">
      <w:pPr>
        <w:pStyle w:val="ListParagraph"/>
        <w:numPr>
          <w:ilvl w:val="0"/>
          <w:numId w:val="31"/>
        </w:numPr>
        <w:jc w:val="both"/>
      </w:pPr>
      <w:r w:rsidRPr="006E4743">
        <w:t xml:space="preserve">A spreadsheet is sent to the </w:t>
      </w:r>
      <w:r w:rsidRPr="006E4743">
        <w:rPr>
          <w:bCs/>
        </w:rPr>
        <w:t xml:space="preserve">SLT </w:t>
      </w:r>
      <w:r w:rsidR="006E4743" w:rsidRPr="006E4743">
        <w:rPr>
          <w:bCs/>
        </w:rPr>
        <w:t>by</w:t>
      </w:r>
      <w:r w:rsidRPr="006E4743">
        <w:rPr>
          <w:bCs/>
        </w:rPr>
        <w:t xml:space="preserve"> attendance </w:t>
      </w:r>
      <w:r w:rsidR="006E4743" w:rsidRPr="006E4743">
        <w:rPr>
          <w:bCs/>
        </w:rPr>
        <w:t>lead</w:t>
      </w:r>
      <w:r w:rsidRPr="006E4743">
        <w:t xml:space="preserve"> detailing </w:t>
      </w:r>
      <w:r w:rsidR="006E4743" w:rsidRPr="006E4743">
        <w:rPr>
          <w:b/>
        </w:rPr>
        <w:t>fortnightly</w:t>
      </w:r>
      <w:r w:rsidRPr="006E4743">
        <w:t xml:space="preserve"> and </w:t>
      </w:r>
      <w:r w:rsidRPr="006E4743">
        <w:rPr>
          <w:b/>
        </w:rPr>
        <w:t>annual</w:t>
      </w:r>
      <w:r w:rsidRPr="006E4743">
        <w:t xml:space="preserve"> attendance to date.</w:t>
      </w:r>
    </w:p>
    <w:p w14:paraId="47856816" w14:textId="4CD0F71D" w:rsidR="00700B60" w:rsidRPr="00E95EE9" w:rsidRDefault="00700B60" w:rsidP="00700B60">
      <w:pPr>
        <w:pStyle w:val="ListParagraph"/>
        <w:numPr>
          <w:ilvl w:val="0"/>
          <w:numId w:val="31"/>
        </w:numPr>
        <w:jc w:val="both"/>
        <w:rPr>
          <w:bCs/>
        </w:rPr>
      </w:pPr>
      <w:r>
        <w:t xml:space="preserve">Attendance is discussed by classroom teachers and pupils record their attendance in their planners. Any attendance/punctuality trends noticed by classroom teachers are passed immediately to the </w:t>
      </w:r>
      <w:r w:rsidRPr="00E95EE9">
        <w:rPr>
          <w:bCs/>
        </w:rPr>
        <w:t>SLT</w:t>
      </w:r>
      <w:r w:rsidR="006E4743">
        <w:rPr>
          <w:bCs/>
        </w:rPr>
        <w:t>.</w:t>
      </w:r>
    </w:p>
    <w:p w14:paraId="63F6DE78" w14:textId="67F28FDF" w:rsidR="00700B60" w:rsidRDefault="00700B60" w:rsidP="00700B60">
      <w:pPr>
        <w:pStyle w:val="ListParagraph"/>
        <w:numPr>
          <w:ilvl w:val="0"/>
          <w:numId w:val="31"/>
        </w:numPr>
        <w:jc w:val="both"/>
      </w:pPr>
      <w:r>
        <w:t xml:space="preserve">Contact is made with parents on the first day of absence for any pupil absence not reported. ‘N’ codes are used to indicate that the pupil is absent for a reason not yet provided; these N codes are reported to the </w:t>
      </w:r>
      <w:r w:rsidRPr="00E95EE9">
        <w:rPr>
          <w:bCs/>
        </w:rPr>
        <w:t xml:space="preserve">attendance </w:t>
      </w:r>
      <w:r w:rsidR="006E4743">
        <w:rPr>
          <w:bCs/>
        </w:rPr>
        <w:t>lead</w:t>
      </w:r>
      <w:r w:rsidRPr="00500021">
        <w:t xml:space="preserve"> </w:t>
      </w:r>
      <w:r>
        <w:t>daily.</w:t>
      </w:r>
    </w:p>
    <w:p w14:paraId="10C19091" w14:textId="77777777" w:rsidR="00700B60" w:rsidRDefault="00700B60" w:rsidP="00700B60">
      <w:pPr>
        <w:pStyle w:val="ListParagraph"/>
        <w:numPr>
          <w:ilvl w:val="0"/>
          <w:numId w:val="31"/>
        </w:numPr>
        <w:jc w:val="both"/>
      </w:pPr>
      <w:r>
        <w:t xml:space="preserve">Contact is made to the parents of any pupils marked using the N code. Any N codes not established after a week are recorded as an unauthorised absence. </w:t>
      </w:r>
    </w:p>
    <w:p w14:paraId="6CD3BE86" w14:textId="53C2779E" w:rsidR="00700B60" w:rsidRPr="00500021" w:rsidRDefault="00700B60" w:rsidP="00700B60">
      <w:pPr>
        <w:pStyle w:val="ListParagraph"/>
        <w:numPr>
          <w:ilvl w:val="0"/>
          <w:numId w:val="31"/>
        </w:numPr>
        <w:jc w:val="both"/>
      </w:pPr>
      <w:r>
        <w:t xml:space="preserve">If a pupil’s attendance </w:t>
      </w:r>
      <w:r w:rsidRPr="006E4743">
        <w:t xml:space="preserve">falls to </w:t>
      </w:r>
      <w:r w:rsidRPr="006E4743">
        <w:rPr>
          <w:b/>
        </w:rPr>
        <w:t>96 percent</w:t>
      </w:r>
      <w:r w:rsidRPr="006E4743">
        <w:t xml:space="preserve">, the </w:t>
      </w:r>
      <w:r w:rsidRPr="006E4743">
        <w:rPr>
          <w:bCs/>
        </w:rPr>
        <w:t xml:space="preserve">attendance </w:t>
      </w:r>
      <w:r w:rsidR="006E4743">
        <w:rPr>
          <w:bCs/>
        </w:rPr>
        <w:t>lead</w:t>
      </w:r>
      <w:r w:rsidRPr="00500021">
        <w:t xml:space="preserve"> </w:t>
      </w:r>
      <w:r>
        <w:t xml:space="preserve">speaks to the pupil in school to discuss any issues </w:t>
      </w:r>
      <w:r w:rsidRPr="00500021">
        <w:t xml:space="preserve">or problems to ascertain how the school can help to improve their attendance. The attendance </w:t>
      </w:r>
      <w:r w:rsidR="006E4743">
        <w:t>lead</w:t>
      </w:r>
      <w:r w:rsidRPr="00500021">
        <w:t xml:space="preserve"> also makes a phone call home to discuss this with parents, if necessary.</w:t>
      </w:r>
    </w:p>
    <w:p w14:paraId="12410F32" w14:textId="77777777" w:rsidR="00700B60" w:rsidRDefault="00700B60" w:rsidP="00700B60">
      <w:pPr>
        <w:pStyle w:val="ListParagraph"/>
        <w:numPr>
          <w:ilvl w:val="0"/>
          <w:numId w:val="31"/>
        </w:numPr>
        <w:jc w:val="both"/>
      </w:pPr>
      <w:r>
        <w:t xml:space="preserve">If a pupil’s attendance falls </w:t>
      </w:r>
      <w:r w:rsidRPr="006E4743">
        <w:t xml:space="preserve">below </w:t>
      </w:r>
      <w:r w:rsidRPr="006E4743">
        <w:rPr>
          <w:b/>
        </w:rPr>
        <w:t>96 percent</w:t>
      </w:r>
      <w:r w:rsidRPr="006E4743">
        <w:t xml:space="preserve">, </w:t>
      </w:r>
      <w:r>
        <w:t xml:space="preserve">a letter is sent home raising concerns that their attendance has fallen below the school’s expected standard. The letter also has an attached leaflet outlining how parents can work with the school and their child to improve attendance. </w:t>
      </w:r>
    </w:p>
    <w:p w14:paraId="64F0B605" w14:textId="29EFC67B" w:rsidR="00700B60" w:rsidRDefault="00700B60" w:rsidP="00700B60">
      <w:pPr>
        <w:pStyle w:val="ListParagraph"/>
        <w:numPr>
          <w:ilvl w:val="0"/>
          <w:numId w:val="31"/>
        </w:numPr>
        <w:jc w:val="both"/>
      </w:pPr>
      <w:r>
        <w:t xml:space="preserve">If a pupil’s attendance falls </w:t>
      </w:r>
      <w:r w:rsidRPr="006E4743">
        <w:t xml:space="preserve">below </w:t>
      </w:r>
      <w:r w:rsidRPr="006E4743">
        <w:rPr>
          <w:b/>
        </w:rPr>
        <w:t>90 percent</w:t>
      </w:r>
      <w:r w:rsidRPr="006E4743">
        <w:t xml:space="preserve">, a letter </w:t>
      </w:r>
      <w:r>
        <w:t xml:space="preserve">is sent home explaining that the pupil’s attendance is now being monitored, and </w:t>
      </w:r>
      <w:r w:rsidRPr="00500021">
        <w:t xml:space="preserve">the attendance </w:t>
      </w:r>
      <w:r w:rsidR="006E4743">
        <w:t>lead</w:t>
      </w:r>
      <w:r w:rsidRPr="00500021">
        <w:t xml:space="preserve"> contacts </w:t>
      </w:r>
      <w:r>
        <w:t xml:space="preserve">the parents to discuss this. </w:t>
      </w:r>
    </w:p>
    <w:p w14:paraId="0183DB40" w14:textId="77777777" w:rsidR="00700B60" w:rsidRDefault="00700B60" w:rsidP="00700B60">
      <w:pPr>
        <w:pStyle w:val="ListParagraph"/>
        <w:numPr>
          <w:ilvl w:val="0"/>
          <w:numId w:val="31"/>
        </w:numPr>
        <w:jc w:val="both"/>
      </w:pPr>
      <w:r>
        <w:t xml:space="preserve">The pupil’s attendance is </w:t>
      </w:r>
      <w:r w:rsidRPr="006E4743">
        <w:t xml:space="preserve">monitored for </w:t>
      </w:r>
      <w:r w:rsidRPr="006E4743">
        <w:rPr>
          <w:b/>
        </w:rPr>
        <w:t>two weeks</w:t>
      </w:r>
      <w:r w:rsidRPr="006E4743">
        <w:t xml:space="preserve"> and, if attendance </w:t>
      </w:r>
      <w:r>
        <w:t>does not improve after this time, parents are required to attend a meeting in school with the classroom teacher and set targets for their child. If parents are unwilling to cooperate, or are genuinely unable to attend, a referral may be required to the local education welfare officer (EWO), who will then conduct a home visit.</w:t>
      </w:r>
    </w:p>
    <w:p w14:paraId="3A7EDC46" w14:textId="77777777" w:rsidR="00700B60" w:rsidRDefault="00700B60" w:rsidP="00700B60">
      <w:pPr>
        <w:pStyle w:val="ListParagraph"/>
        <w:numPr>
          <w:ilvl w:val="0"/>
          <w:numId w:val="31"/>
        </w:numPr>
        <w:jc w:val="both"/>
      </w:pPr>
      <w:r>
        <w:t xml:space="preserve">After </w:t>
      </w:r>
      <w:r w:rsidRPr="006E4743">
        <w:t xml:space="preserve">the </w:t>
      </w:r>
      <w:r w:rsidRPr="006E4743">
        <w:rPr>
          <w:b/>
        </w:rPr>
        <w:t>two-week</w:t>
      </w:r>
      <w:r w:rsidRPr="006E4743">
        <w:t xml:space="preserve"> monitoring </w:t>
      </w:r>
      <w:r>
        <w:t xml:space="preserve">period, and if targets are met, a letter is sent home from the </w:t>
      </w:r>
      <w:r w:rsidRPr="00E95EE9">
        <w:rPr>
          <w:bCs/>
        </w:rPr>
        <w:t>SLT t</w:t>
      </w:r>
      <w:r>
        <w:t xml:space="preserve">o congratulate the pupil and their parents on improving attendance. Monitoring and communication with the parents continues until attendance </w:t>
      </w:r>
      <w:r w:rsidRPr="006E4743">
        <w:t xml:space="preserve">stabilises to </w:t>
      </w:r>
      <w:r w:rsidRPr="006E4743">
        <w:rPr>
          <w:b/>
        </w:rPr>
        <w:t>96 percent</w:t>
      </w:r>
      <w:r w:rsidRPr="006E4743">
        <w:t xml:space="preserve">. </w:t>
      </w:r>
    </w:p>
    <w:p w14:paraId="2FD541D9" w14:textId="00BC332B" w:rsidR="00700B60" w:rsidRPr="009D58BE" w:rsidRDefault="00700B60" w:rsidP="00700B60">
      <w:pPr>
        <w:pStyle w:val="ListParagraph"/>
        <w:numPr>
          <w:ilvl w:val="0"/>
          <w:numId w:val="31"/>
        </w:numPr>
        <w:ind w:hanging="436"/>
        <w:jc w:val="both"/>
      </w:pPr>
      <w:r>
        <w:t xml:space="preserve">If targets are not met, the </w:t>
      </w:r>
      <w:r w:rsidR="006E4743">
        <w:t>attendance lead</w:t>
      </w:r>
      <w:r>
        <w:t xml:space="preserve"> makes </w:t>
      </w:r>
      <w:r w:rsidRPr="00F12181">
        <w:t xml:space="preserve">a referral to the EWO. Education welfare protocol is followed, and a parental contract is drawn up. A </w:t>
      </w:r>
      <w:r w:rsidRPr="00F12181">
        <w:rPr>
          <w:b/>
        </w:rPr>
        <w:t>four-week</w:t>
      </w:r>
      <w:r w:rsidRPr="00F12181">
        <w:t xml:space="preserve"> monitoring period is established and, if there are no improvements, a final written warning is issued to the parents if there is no improvement after an additional </w:t>
      </w:r>
      <w:r w:rsidRPr="00F12181">
        <w:rPr>
          <w:b/>
        </w:rPr>
        <w:t>four weeks</w:t>
      </w:r>
      <w:r w:rsidRPr="00F12181">
        <w:t>, a fixe</w:t>
      </w:r>
      <w:r w:rsidR="00F12181">
        <w:t>d p</w:t>
      </w:r>
      <w:r>
        <w:t xml:space="preserve">enalty notice is issued. </w:t>
      </w:r>
    </w:p>
    <w:p w14:paraId="27CA7976" w14:textId="77777777" w:rsidR="00700B60" w:rsidRDefault="00700B60"/>
    <w:sectPr w:rsidR="00700B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EDE0" w14:textId="77777777" w:rsidR="002D031E" w:rsidRDefault="002D031E">
      <w:pPr>
        <w:spacing w:after="0" w:line="240" w:lineRule="auto"/>
      </w:pPr>
      <w:r>
        <w:separator/>
      </w:r>
    </w:p>
  </w:endnote>
  <w:endnote w:type="continuationSeparator" w:id="0">
    <w:p w14:paraId="1B4F2F2A" w14:textId="77777777" w:rsidR="002D031E" w:rsidRDefault="002D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6540" w14:textId="77777777" w:rsidR="002D031E" w:rsidRDefault="002D031E">
      <w:pPr>
        <w:spacing w:after="0" w:line="240" w:lineRule="auto"/>
      </w:pPr>
      <w:r>
        <w:separator/>
      </w:r>
    </w:p>
  </w:footnote>
  <w:footnote w:type="continuationSeparator" w:id="0">
    <w:p w14:paraId="0458517C" w14:textId="77777777" w:rsidR="002D031E" w:rsidRDefault="002D0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C95E" w14:textId="77777777" w:rsidR="00DA5D59" w:rsidRDefault="00A90EDA">
    <w:pPr>
      <w:pStyle w:val="Header"/>
    </w:pPr>
    <w:r>
      <w:rPr>
        <w:noProof/>
      </w:rPr>
      <mc:AlternateContent>
        <mc:Choice Requires="wps">
          <w:drawing>
            <wp:anchor distT="45720" distB="45720" distL="114300" distR="114300" simplePos="0" relativeHeight="251659264" behindDoc="0" locked="0" layoutInCell="1" allowOverlap="1" wp14:anchorId="42EDFF29" wp14:editId="3F6295E5">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234BEDA9" w14:textId="77777777" w:rsidR="00DA5D59" w:rsidRPr="00935945" w:rsidRDefault="00A90EDA">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EDFF29" id="_x0000_t202" coordsize="21600,21600" o:spt="202" path="m,l,21600r21600,l21600,xe">
              <v:stroke joinstyle="miter"/>
              <v:path gradientshapeok="t" o:connecttype="rect"/>
            </v:shapetype>
            <v:shape id="Text Box 4" o:spid="_x0000_s1033"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kn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mTNZJx4CAAAbBAAADgAAAAAAAAAAAAAAAAAuAgAAZHJzL2Uyb0RvYy54bWxQ&#10;SwECLQAUAAYACAAAACEAdmu2/OAAAAAMAQAADwAAAAAAAAAAAAAAAAB4BAAAZHJzL2Rvd25yZXYu&#10;eG1sUEsFBgAAAAAEAAQA8wAAAIUFAAAAAA==&#10;" stroked="f">
              <v:textbox style="mso-fit-shape-to-text:t">
                <w:txbxContent>
                  <w:p w14:paraId="234BEDA9" w14:textId="77777777" w:rsidR="00DA5D59" w:rsidRPr="00935945" w:rsidRDefault="00A90EDA">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A81F" w14:textId="77777777" w:rsidR="00C714C2" w:rsidRDefault="002D0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259"/>
    <w:multiLevelType w:val="hybridMultilevel"/>
    <w:tmpl w:val="B9BC1102"/>
    <w:lvl w:ilvl="0" w:tplc="F25686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8E7EFC">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D6E140">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DEC7FA">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08F326">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7A0B5E">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DED828">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4E723A">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482D88">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E4911"/>
    <w:multiLevelType w:val="hybridMultilevel"/>
    <w:tmpl w:val="89A85C78"/>
    <w:lvl w:ilvl="0" w:tplc="CA5491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5EE264">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44A8EE">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1002FE">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2C024">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D23894">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8E5352">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BE7A92">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3A1FFE">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12C07"/>
    <w:multiLevelType w:val="hybridMultilevel"/>
    <w:tmpl w:val="83EC8A66"/>
    <w:lvl w:ilvl="0" w:tplc="CD4EA2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E8FDD4">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E4B5C8">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D8F7DE">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987DBC">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0261F6">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6E2FA8">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6F508">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70C668">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D424D"/>
    <w:multiLevelType w:val="hybridMultilevel"/>
    <w:tmpl w:val="6AA49494"/>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1C4D7D"/>
    <w:multiLevelType w:val="hybridMultilevel"/>
    <w:tmpl w:val="F2A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582605"/>
    <w:multiLevelType w:val="hybridMultilevel"/>
    <w:tmpl w:val="A2FE632A"/>
    <w:lvl w:ilvl="0" w:tplc="C79C28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4BF44">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26ED1A">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C87D36">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9065FA">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4AABBA">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8C8BF6">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58A5EA">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2E28CA">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2010620C"/>
    <w:lvl w:ilvl="0" w:tplc="D04A459A">
      <w:start w:val="1"/>
      <w:numFmt w:val="decimal"/>
      <w:pStyle w:val="Heading1"/>
      <w:lvlText w:val="%1."/>
      <w:lvlJc w:val="left"/>
      <w:pPr>
        <w:ind w:left="502"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37"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3"/>
  </w:num>
  <w:num w:numId="3">
    <w:abstractNumId w:val="6"/>
  </w:num>
  <w:num w:numId="4">
    <w:abstractNumId w:val="0"/>
  </w:num>
  <w:num w:numId="5">
    <w:abstractNumId w:val="36"/>
  </w:num>
  <w:num w:numId="6">
    <w:abstractNumId w:val="38"/>
  </w:num>
  <w:num w:numId="7">
    <w:abstractNumId w:val="35"/>
  </w:num>
  <w:num w:numId="8">
    <w:abstractNumId w:val="21"/>
  </w:num>
  <w:num w:numId="9">
    <w:abstractNumId w:val="11"/>
  </w:num>
  <w:num w:numId="10">
    <w:abstractNumId w:val="13"/>
  </w:num>
  <w:num w:numId="11">
    <w:abstractNumId w:val="2"/>
  </w:num>
  <w:num w:numId="12">
    <w:abstractNumId w:val="24"/>
  </w:num>
  <w:num w:numId="13">
    <w:abstractNumId w:val="30"/>
  </w:num>
  <w:num w:numId="14">
    <w:abstractNumId w:val="16"/>
  </w:num>
  <w:num w:numId="15">
    <w:abstractNumId w:val="22"/>
  </w:num>
  <w:num w:numId="16">
    <w:abstractNumId w:val="5"/>
  </w:num>
  <w:num w:numId="17">
    <w:abstractNumId w:val="17"/>
  </w:num>
  <w:num w:numId="18">
    <w:abstractNumId w:val="20"/>
  </w:num>
  <w:num w:numId="19">
    <w:abstractNumId w:val="19"/>
  </w:num>
  <w:num w:numId="20">
    <w:abstractNumId w:val="29"/>
  </w:num>
  <w:num w:numId="21">
    <w:abstractNumId w:val="26"/>
  </w:num>
  <w:num w:numId="22">
    <w:abstractNumId w:val="31"/>
  </w:num>
  <w:num w:numId="23">
    <w:abstractNumId w:val="15"/>
  </w:num>
  <w:num w:numId="24">
    <w:abstractNumId w:val="8"/>
  </w:num>
  <w:num w:numId="25">
    <w:abstractNumId w:val="37"/>
  </w:num>
  <w:num w:numId="26">
    <w:abstractNumId w:val="32"/>
  </w:num>
  <w:num w:numId="27">
    <w:abstractNumId w:val="34"/>
  </w:num>
  <w:num w:numId="28">
    <w:abstractNumId w:val="12"/>
  </w:num>
  <w:num w:numId="29">
    <w:abstractNumId w:val="23"/>
  </w:num>
  <w:num w:numId="30">
    <w:abstractNumId w:val="9"/>
  </w:num>
  <w:num w:numId="31">
    <w:abstractNumId w:val="10"/>
  </w:num>
  <w:num w:numId="32">
    <w:abstractNumId w:val="40"/>
  </w:num>
  <w:num w:numId="33">
    <w:abstractNumId w:val="3"/>
  </w:num>
  <w:num w:numId="34">
    <w:abstractNumId w:val="14"/>
  </w:num>
  <w:num w:numId="35">
    <w:abstractNumId w:val="39"/>
  </w:num>
  <w:num w:numId="36">
    <w:abstractNumId w:val="25"/>
  </w:num>
  <w:num w:numId="37">
    <w:abstractNumId w:val="4"/>
  </w:num>
  <w:num w:numId="38">
    <w:abstractNumId w:val="18"/>
  </w:num>
  <w:num w:numId="39">
    <w:abstractNumId w:val="27"/>
  </w:num>
  <w:num w:numId="40">
    <w:abstractNumId w:val="2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60"/>
    <w:rsid w:val="00202621"/>
    <w:rsid w:val="002D031E"/>
    <w:rsid w:val="00492693"/>
    <w:rsid w:val="006E4743"/>
    <w:rsid w:val="00700B60"/>
    <w:rsid w:val="008E229B"/>
    <w:rsid w:val="00A90EDA"/>
    <w:rsid w:val="00CE1EF8"/>
    <w:rsid w:val="00F12181"/>
    <w:rsid w:val="00F67924"/>
    <w:rsid w:val="00FC3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D9B6"/>
  <w15:chartTrackingRefBased/>
  <w15:docId w15:val="{54090326-7C34-4213-A817-C8480F60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700B60"/>
    <w:pPr>
      <w:numPr>
        <w:numId w:val="5"/>
      </w:numPr>
      <w:tabs>
        <w:tab w:val="num" w:pos="360"/>
        <w:tab w:val="left" w:pos="5954"/>
      </w:tabs>
      <w:spacing w:before="200"/>
      <w:ind w:left="426" w:hanging="426"/>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00B6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aliases w:val="TSB Headings Char"/>
    <w:basedOn w:val="DefaultParagraphFont"/>
    <w:link w:val="Heading1"/>
    <w:uiPriority w:val="9"/>
    <w:rsid w:val="00700B60"/>
    <w:rPr>
      <w:rFonts w:asciiTheme="majorHAnsi" w:hAnsiTheme="majorHAnsi" w:cstheme="majorHAnsi"/>
      <w:b/>
      <w:sz w:val="28"/>
      <w:szCs w:val="32"/>
    </w:rPr>
  </w:style>
  <w:style w:type="paragraph" w:styleId="ListParagraph">
    <w:name w:val="List Paragraph"/>
    <w:basedOn w:val="Normal"/>
    <w:link w:val="ListParagraphChar"/>
    <w:uiPriority w:val="1"/>
    <w:qFormat/>
    <w:rsid w:val="00700B60"/>
    <w:pPr>
      <w:spacing w:after="200" w:line="276" w:lineRule="auto"/>
      <w:ind w:left="720"/>
      <w:contextualSpacing/>
    </w:pPr>
  </w:style>
  <w:style w:type="paragraph" w:styleId="Header">
    <w:name w:val="header"/>
    <w:basedOn w:val="Normal"/>
    <w:link w:val="HeaderChar"/>
    <w:uiPriority w:val="99"/>
    <w:unhideWhenUsed/>
    <w:rsid w:val="00700B60"/>
    <w:pPr>
      <w:tabs>
        <w:tab w:val="center" w:pos="4513"/>
        <w:tab w:val="right" w:pos="9026"/>
      </w:tabs>
      <w:spacing w:after="200" w:line="276" w:lineRule="auto"/>
    </w:pPr>
  </w:style>
  <w:style w:type="character" w:customStyle="1" w:styleId="HeaderChar">
    <w:name w:val="Header Char"/>
    <w:basedOn w:val="DefaultParagraphFont"/>
    <w:link w:val="Header"/>
    <w:uiPriority w:val="99"/>
    <w:rsid w:val="00700B60"/>
  </w:style>
  <w:style w:type="character" w:styleId="Hyperlink">
    <w:name w:val="Hyperlink"/>
    <w:basedOn w:val="DefaultParagraphFont"/>
    <w:uiPriority w:val="99"/>
    <w:unhideWhenUsed/>
    <w:rsid w:val="00700B60"/>
    <w:rPr>
      <w:color w:val="0000FF"/>
      <w:u w:val="single"/>
    </w:rPr>
  </w:style>
  <w:style w:type="character" w:styleId="CommentReference">
    <w:name w:val="annotation reference"/>
    <w:basedOn w:val="DefaultParagraphFont"/>
    <w:uiPriority w:val="99"/>
    <w:semiHidden/>
    <w:unhideWhenUsed/>
    <w:rsid w:val="00700B60"/>
    <w:rPr>
      <w:sz w:val="16"/>
      <w:szCs w:val="16"/>
    </w:rPr>
  </w:style>
  <w:style w:type="character" w:customStyle="1" w:styleId="ListParagraphChar">
    <w:name w:val="List Paragraph Char"/>
    <w:basedOn w:val="DefaultParagraphFont"/>
    <w:link w:val="ListParagraph"/>
    <w:uiPriority w:val="1"/>
    <w:rsid w:val="00700B60"/>
  </w:style>
  <w:style w:type="paragraph" w:styleId="NormalWeb">
    <w:name w:val="Normal (Web)"/>
    <w:basedOn w:val="Normal"/>
    <w:uiPriority w:val="99"/>
    <w:semiHidden/>
    <w:unhideWhenUsed/>
    <w:rsid w:val="006E47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E47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government/publications/working-together-to-improve-school-atten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23</Pages>
  <Words>7533</Words>
  <Characters>42939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Scott</dc:creator>
  <cp:keywords/>
  <dc:description/>
  <cp:lastModifiedBy>Mrs E. Scott</cp:lastModifiedBy>
  <cp:revision>2</cp:revision>
  <dcterms:created xsi:type="dcterms:W3CDTF">2024-09-09T12:00:00Z</dcterms:created>
  <dcterms:modified xsi:type="dcterms:W3CDTF">2024-09-12T10:31:00Z</dcterms:modified>
</cp:coreProperties>
</file>